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3DA2" w14:textId="77777777" w:rsidR="002751B1" w:rsidRPr="005913B1" w:rsidRDefault="002751B1" w:rsidP="002751B1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Grwp Cymunedol Rowen Community Group</w:t>
      </w:r>
    </w:p>
    <w:p w14:paraId="3B5D320C" w14:textId="064394A1" w:rsidR="004B29F1" w:rsidRDefault="009E38F6"/>
    <w:p w14:paraId="69A9860E" w14:textId="7C120A8A" w:rsidR="002751B1" w:rsidRDefault="002751B1" w:rsidP="00275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ALTERNATIVE </w:t>
      </w:r>
      <w:r w:rsidRPr="002751B1">
        <w:rPr>
          <w:b/>
          <w:bCs/>
          <w:sz w:val="28"/>
          <w:szCs w:val="28"/>
        </w:rPr>
        <w:t>VOTING</w:t>
      </w:r>
      <w:r>
        <w:rPr>
          <w:b/>
          <w:bCs/>
          <w:sz w:val="28"/>
          <w:szCs w:val="28"/>
        </w:rPr>
        <w:t xml:space="preserve"> OPTIONS</w:t>
      </w:r>
    </w:p>
    <w:p w14:paraId="79103514" w14:textId="7DD14AA8" w:rsidR="002751B1" w:rsidRDefault="002751B1" w:rsidP="002751B1"/>
    <w:p w14:paraId="6129FBC0" w14:textId="46E2B974" w:rsidR="002751B1" w:rsidRPr="002751B1" w:rsidRDefault="002751B1" w:rsidP="002751B1">
      <w:pPr>
        <w:rPr>
          <w:b/>
          <w:bCs/>
        </w:rPr>
      </w:pPr>
      <w:r w:rsidRPr="002751B1">
        <w:rPr>
          <w:b/>
          <w:bCs/>
        </w:rPr>
        <w:t>Secret Ballot</w:t>
      </w:r>
    </w:p>
    <w:p w14:paraId="02F184C4" w14:textId="69CF5914" w:rsidR="002751B1" w:rsidRDefault="002751B1" w:rsidP="002751B1">
      <w:r>
        <w:t xml:space="preserve">An anonymous paper vote can be taken in any meeting if it is thought that this method will achieve the most representative outcome.  </w:t>
      </w:r>
      <w:r w:rsidR="00193D60">
        <w:t>Such a vote</w:t>
      </w:r>
      <w:r>
        <w:t xml:space="preserve"> shall be proposed and seconded by </w:t>
      </w:r>
      <w:r w:rsidR="00193D60">
        <w:t xml:space="preserve">two </w:t>
      </w:r>
      <w:r>
        <w:t>Group member</w:t>
      </w:r>
      <w:r w:rsidR="00193D60">
        <w:t>s</w:t>
      </w:r>
      <w:r>
        <w:t xml:space="preserve"> and voted on by all members present.  </w:t>
      </w:r>
    </w:p>
    <w:p w14:paraId="0AF65491" w14:textId="2716F5C0" w:rsidR="002751B1" w:rsidRDefault="002751B1" w:rsidP="002751B1"/>
    <w:p w14:paraId="265BB1BD" w14:textId="7DDA1EEB" w:rsidR="006D6287" w:rsidRDefault="00B128F7" w:rsidP="002751B1">
      <w:r>
        <w:t>Ballot</w:t>
      </w:r>
      <w:r w:rsidR="002751B1">
        <w:t xml:space="preserve"> papers will be gathered and counted in the meeting</w:t>
      </w:r>
      <w:r w:rsidR="006D6287">
        <w:t>.</w:t>
      </w:r>
    </w:p>
    <w:p w14:paraId="36DE8DA2" w14:textId="270B5C6E" w:rsidR="002751B1" w:rsidRDefault="006D6287" w:rsidP="002751B1">
      <w:r>
        <w:t>Ballot p</w:t>
      </w:r>
      <w:r w:rsidR="002751B1">
        <w:t xml:space="preserve">apers </w:t>
      </w:r>
      <w:r>
        <w:t>will</w:t>
      </w:r>
      <w:r w:rsidR="002751B1">
        <w:t xml:space="preserve"> be available for scrutiny by anyone</w:t>
      </w:r>
      <w:r w:rsidR="0062372D">
        <w:t xml:space="preserve"> for up to one month</w:t>
      </w:r>
      <w:r w:rsidR="002751B1">
        <w:t>.</w:t>
      </w:r>
    </w:p>
    <w:p w14:paraId="0A193C8A" w14:textId="05343841" w:rsidR="002751B1" w:rsidRDefault="002751B1" w:rsidP="002751B1"/>
    <w:p w14:paraId="485F7B3D" w14:textId="05849E01" w:rsidR="0062372D" w:rsidRPr="0062372D" w:rsidRDefault="0062372D" w:rsidP="002751B1">
      <w:pPr>
        <w:rPr>
          <w:b/>
          <w:bCs/>
        </w:rPr>
      </w:pPr>
      <w:r>
        <w:rPr>
          <w:b/>
          <w:bCs/>
        </w:rPr>
        <w:t>Proxy Voting</w:t>
      </w:r>
    </w:p>
    <w:p w14:paraId="4E254C69" w14:textId="53D4AEC4" w:rsidR="0062372D" w:rsidRDefault="0062372D" w:rsidP="002751B1">
      <w:r>
        <w:t>For</w:t>
      </w:r>
      <w:r w:rsidR="002212A7">
        <w:t xml:space="preserve"> any member, those unable to attend meetings physically and for </w:t>
      </w:r>
      <w:r>
        <w:t>all virtual meetings.</w:t>
      </w:r>
    </w:p>
    <w:p w14:paraId="2141763D" w14:textId="27B67272" w:rsidR="002212A7" w:rsidRDefault="002212A7" w:rsidP="002751B1">
      <w:r>
        <w:t>On all occasions</w:t>
      </w:r>
      <w:r w:rsidR="00BF3314">
        <w:t>: o</w:t>
      </w:r>
      <w:r>
        <w:t>ne member, one vote.</w:t>
      </w:r>
    </w:p>
    <w:p w14:paraId="7D994F08" w14:textId="77777777" w:rsidR="006D6287" w:rsidRDefault="006D6287" w:rsidP="002751B1"/>
    <w:p w14:paraId="44228D6D" w14:textId="18BA3DDA" w:rsidR="0062372D" w:rsidRDefault="0062372D" w:rsidP="002751B1">
      <w:r>
        <w:t>All relevant paperwork will be available 2 weeks before the meeting.</w:t>
      </w:r>
    </w:p>
    <w:p w14:paraId="265B6ECB" w14:textId="1C9902DC" w:rsidR="0062372D" w:rsidRDefault="00B128F7" w:rsidP="002751B1">
      <w:r>
        <w:t>Voting</w:t>
      </w:r>
      <w:r w:rsidR="0062372D">
        <w:t xml:space="preserve"> papers will be available on-line and hard copies offered at specific locations within the village </w:t>
      </w:r>
      <w:proofErr w:type="gramStart"/>
      <w:r w:rsidR="0062372D">
        <w:t>eg</w:t>
      </w:r>
      <w:proofErr w:type="gramEnd"/>
      <w:r w:rsidR="0062372D">
        <w:t xml:space="preserve"> telephone info kiosk or Memorial Hall.</w:t>
      </w:r>
    </w:p>
    <w:p w14:paraId="3D9F0420" w14:textId="44B0AF97" w:rsidR="0062372D" w:rsidRDefault="0062372D" w:rsidP="002751B1">
      <w:r>
        <w:t xml:space="preserve">Postal </w:t>
      </w:r>
      <w:r w:rsidR="00B128F7">
        <w:t>voting</w:t>
      </w:r>
      <w:r>
        <w:t xml:space="preserve"> points will be identified within the village.</w:t>
      </w:r>
    </w:p>
    <w:p w14:paraId="10124593" w14:textId="4AE14FA0" w:rsidR="0062372D" w:rsidRDefault="0062372D" w:rsidP="002751B1">
      <w:r>
        <w:t>Voting papers may also be submitted by email with electronic signatures.</w:t>
      </w:r>
    </w:p>
    <w:p w14:paraId="52FAB741" w14:textId="52976B8E" w:rsidR="006D6287" w:rsidRDefault="00B128F7" w:rsidP="006D6287">
      <w:r>
        <w:t>Voting</w:t>
      </w:r>
      <w:r w:rsidR="006D6287">
        <w:t xml:space="preserve"> papers will record names and addresses </w:t>
      </w:r>
      <w:r w:rsidR="00BF3314">
        <w:t>simply</w:t>
      </w:r>
      <w:r w:rsidR="006D6287">
        <w:t xml:space="preserve"> to establish Group membership.  These details will not be kept separately by the Committee</w:t>
      </w:r>
      <w:r w:rsidR="00BF3314">
        <w:t xml:space="preserve"> and t</w:t>
      </w:r>
      <w:r w:rsidR="00111D6D">
        <w:t xml:space="preserve">he </w:t>
      </w:r>
      <w:r>
        <w:t>voting</w:t>
      </w:r>
      <w:r w:rsidR="00111D6D">
        <w:t xml:space="preserve"> papers will be destroyed after 1 month for Community Meetings and 1 year for AGMs and SGMs.</w:t>
      </w:r>
    </w:p>
    <w:p w14:paraId="41B9C973" w14:textId="1606029A" w:rsidR="0062372D" w:rsidRDefault="0062372D" w:rsidP="0062372D">
      <w:pPr>
        <w:rPr>
          <w:rStyle w:val="s1"/>
          <w:rFonts w:ascii="Calibri" w:hAnsi="Calibri" w:cs="Times New Roman"/>
          <w:color w:val="454545"/>
          <w:szCs w:val="28"/>
          <w:lang w:val="en-US"/>
        </w:rPr>
      </w:pPr>
      <w:r w:rsidRPr="006D0C9E">
        <w:rPr>
          <w:rStyle w:val="s1"/>
          <w:rFonts w:ascii="Calibri" w:hAnsi="Calibri" w:cs="Times New Roman"/>
          <w:color w:val="454545"/>
          <w:szCs w:val="28"/>
          <w:lang w:val="en-US"/>
        </w:rPr>
        <w:t xml:space="preserve">The votes </w:t>
      </w:r>
      <w:r>
        <w:rPr>
          <w:rStyle w:val="s1"/>
          <w:rFonts w:ascii="Calibri" w:hAnsi="Calibri" w:cs="Times New Roman"/>
          <w:color w:val="454545"/>
          <w:szCs w:val="28"/>
          <w:lang w:val="en-US"/>
        </w:rPr>
        <w:t>will be</w:t>
      </w:r>
      <w:r w:rsidRPr="006D0C9E">
        <w:rPr>
          <w:rStyle w:val="s1"/>
          <w:rFonts w:ascii="Calibri" w:hAnsi="Calibri" w:cs="Times New Roman"/>
          <w:color w:val="454545"/>
          <w:szCs w:val="28"/>
          <w:lang w:val="en-US"/>
        </w:rPr>
        <w:t xml:space="preserve"> counted by the Secretary and verified by </w:t>
      </w:r>
      <w:r>
        <w:rPr>
          <w:rStyle w:val="s1"/>
          <w:rFonts w:ascii="Calibri" w:hAnsi="Calibri" w:cs="Times New Roman"/>
          <w:color w:val="454545"/>
          <w:szCs w:val="28"/>
          <w:lang w:val="en-US"/>
        </w:rPr>
        <w:t>a trusted</w:t>
      </w:r>
      <w:r w:rsidR="006D6287">
        <w:rPr>
          <w:rStyle w:val="s1"/>
          <w:rFonts w:ascii="Calibri" w:hAnsi="Calibri" w:cs="Times New Roman"/>
          <w:color w:val="454545"/>
          <w:szCs w:val="28"/>
          <w:lang w:val="en-US"/>
        </w:rPr>
        <w:t xml:space="preserve"> third party approved by the majority of the Committee</w:t>
      </w:r>
      <w:r w:rsidRPr="006D0C9E">
        <w:rPr>
          <w:rStyle w:val="s1"/>
          <w:rFonts w:ascii="Calibri" w:hAnsi="Calibri" w:cs="Times New Roman"/>
          <w:color w:val="454545"/>
          <w:szCs w:val="28"/>
          <w:lang w:val="en-US"/>
        </w:rPr>
        <w:t xml:space="preserve">.  </w:t>
      </w:r>
    </w:p>
    <w:p w14:paraId="7F9E8384" w14:textId="07C05D0E" w:rsidR="00BF3314" w:rsidRDefault="00BF3314" w:rsidP="0062372D"/>
    <w:p w14:paraId="4A3CEC0C" w14:textId="77777777" w:rsidR="0062372D" w:rsidRPr="002751B1" w:rsidRDefault="0062372D" w:rsidP="002751B1"/>
    <w:sectPr w:rsidR="0062372D" w:rsidRPr="002751B1" w:rsidSect="00736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4220" w14:textId="77777777" w:rsidR="009E38F6" w:rsidRDefault="009E38F6" w:rsidP="002751B1">
      <w:r>
        <w:separator/>
      </w:r>
    </w:p>
  </w:endnote>
  <w:endnote w:type="continuationSeparator" w:id="0">
    <w:p w14:paraId="43761C32" w14:textId="77777777" w:rsidR="009E38F6" w:rsidRDefault="009E38F6" w:rsidP="002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2FB6" w14:textId="77777777" w:rsidR="00431AF6" w:rsidRDefault="00431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FFE9" w14:textId="77777777" w:rsidR="00A704E6" w:rsidRDefault="00A704E6" w:rsidP="00A704E6">
    <w:pPr>
      <w:pStyle w:val="Footer"/>
      <w:rPr>
        <w:sz w:val="20"/>
        <w:szCs w:val="20"/>
      </w:rPr>
    </w:pPr>
    <w:r>
      <w:rPr>
        <w:sz w:val="20"/>
        <w:szCs w:val="20"/>
      </w:rPr>
      <w:t>GCRCG Constitution 2021</w:t>
    </w:r>
  </w:p>
  <w:p w14:paraId="213B70B9" w14:textId="77777777" w:rsidR="00A704E6" w:rsidRDefault="00A70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CC1A" w14:textId="77777777" w:rsidR="00431AF6" w:rsidRDefault="0043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13FB" w14:textId="77777777" w:rsidR="009E38F6" w:rsidRDefault="009E38F6" w:rsidP="002751B1">
      <w:r>
        <w:separator/>
      </w:r>
    </w:p>
  </w:footnote>
  <w:footnote w:type="continuationSeparator" w:id="0">
    <w:p w14:paraId="2D0D5756" w14:textId="77777777" w:rsidR="009E38F6" w:rsidRDefault="009E38F6" w:rsidP="0027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2B0" w14:textId="77777777" w:rsidR="00431AF6" w:rsidRDefault="00431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2B17" w14:textId="15F6A6B7" w:rsidR="002751B1" w:rsidRPr="002751B1" w:rsidRDefault="002751B1">
    <w:pPr>
      <w:pStyle w:val="Header"/>
      <w:rPr>
        <w:i/>
        <w:iCs/>
        <w:sz w:val="28"/>
        <w:szCs w:val="28"/>
      </w:rPr>
    </w:pPr>
    <w:r>
      <w:rPr>
        <w:i/>
        <w:iCs/>
        <w:sz w:val="28"/>
        <w:szCs w:val="28"/>
      </w:rPr>
      <w:t>APPENDIX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6821" w14:textId="77777777" w:rsidR="00431AF6" w:rsidRDefault="00431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B1"/>
    <w:rsid w:val="000B7CDF"/>
    <w:rsid w:val="00111D6D"/>
    <w:rsid w:val="00193D60"/>
    <w:rsid w:val="00194CAA"/>
    <w:rsid w:val="002212A7"/>
    <w:rsid w:val="002751B1"/>
    <w:rsid w:val="00431AF6"/>
    <w:rsid w:val="0048696C"/>
    <w:rsid w:val="004B7ADF"/>
    <w:rsid w:val="0062372D"/>
    <w:rsid w:val="006770D6"/>
    <w:rsid w:val="006D6287"/>
    <w:rsid w:val="00736B92"/>
    <w:rsid w:val="008B675E"/>
    <w:rsid w:val="009E38F6"/>
    <w:rsid w:val="00A704E6"/>
    <w:rsid w:val="00B128F7"/>
    <w:rsid w:val="00B14842"/>
    <w:rsid w:val="00B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35F4A"/>
  <w14:defaultImageDpi w14:val="32767"/>
  <w15:chartTrackingRefBased/>
  <w15:docId w15:val="{771CE52C-0D9E-5F4D-BA0A-D55EC936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751B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7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B1"/>
  </w:style>
  <w:style w:type="paragraph" w:styleId="Footer">
    <w:name w:val="footer"/>
    <w:basedOn w:val="Normal"/>
    <w:link w:val="FooterChar"/>
    <w:uiPriority w:val="99"/>
    <w:unhideWhenUsed/>
    <w:rsid w:val="0027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B1"/>
  </w:style>
  <w:style w:type="character" w:customStyle="1" w:styleId="s1">
    <w:name w:val="s1"/>
    <w:basedOn w:val="DefaultParagraphFont"/>
    <w:rsid w:val="0062372D"/>
  </w:style>
  <w:style w:type="paragraph" w:styleId="BalloonText">
    <w:name w:val="Balloon Text"/>
    <w:basedOn w:val="Normal"/>
    <w:link w:val="BalloonTextChar"/>
    <w:uiPriority w:val="99"/>
    <w:semiHidden/>
    <w:unhideWhenUsed/>
    <w:rsid w:val="00193D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6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B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charles hawkins</cp:lastModifiedBy>
  <cp:revision>6</cp:revision>
  <dcterms:created xsi:type="dcterms:W3CDTF">2021-02-09T11:08:00Z</dcterms:created>
  <dcterms:modified xsi:type="dcterms:W3CDTF">2021-10-21T16:42:00Z</dcterms:modified>
</cp:coreProperties>
</file>