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0902A" w14:textId="5608A9EA" w:rsidR="0095313C" w:rsidRDefault="0095313C" w:rsidP="005913B1">
      <w:pPr>
        <w:pStyle w:val="Standard"/>
        <w:jc w:val="center"/>
        <w:rPr>
          <w:rFonts w:ascii="Calibri" w:hAnsi="Calibri" w:cs="Calibri"/>
          <w:b/>
          <w:sz w:val="32"/>
          <w:szCs w:val="32"/>
        </w:rPr>
      </w:pPr>
      <w:r w:rsidRPr="004505AF">
        <w:rPr>
          <w:rFonts w:ascii="Calibri" w:hAnsi="Calibri" w:cs="Calibri"/>
          <w:b/>
          <w:sz w:val="32"/>
          <w:szCs w:val="32"/>
        </w:rPr>
        <w:t>Charitable Giving Policy 2020</w:t>
      </w:r>
    </w:p>
    <w:p w14:paraId="67C2C00E" w14:textId="2AB9972A" w:rsidR="005913B1" w:rsidRDefault="005913B1" w:rsidP="005913B1">
      <w:pPr>
        <w:pStyle w:val="Standard"/>
        <w:jc w:val="center"/>
        <w:rPr>
          <w:rFonts w:ascii="Calibri" w:hAnsi="Calibri" w:cs="Calibri"/>
          <w:b/>
          <w:sz w:val="32"/>
          <w:szCs w:val="32"/>
        </w:rPr>
      </w:pPr>
      <w:r>
        <w:rPr>
          <w:rFonts w:ascii="Calibri" w:hAnsi="Calibri" w:cs="Calibri"/>
          <w:b/>
          <w:sz w:val="32"/>
          <w:szCs w:val="32"/>
        </w:rPr>
        <w:t xml:space="preserve">for </w:t>
      </w:r>
    </w:p>
    <w:p w14:paraId="256B5338" w14:textId="3776E883" w:rsidR="005913B1" w:rsidRPr="005913B1" w:rsidRDefault="005913B1" w:rsidP="005913B1">
      <w:pPr>
        <w:pStyle w:val="Standard"/>
        <w:jc w:val="center"/>
        <w:rPr>
          <w:rFonts w:ascii="Calibri" w:hAnsi="Calibri" w:cs="Calibri"/>
          <w:b/>
          <w:sz w:val="32"/>
          <w:szCs w:val="32"/>
        </w:rPr>
      </w:pPr>
      <w:r>
        <w:rPr>
          <w:rFonts w:ascii="Calibri" w:hAnsi="Calibri" w:cs="Calibri"/>
          <w:b/>
          <w:sz w:val="32"/>
          <w:szCs w:val="32"/>
        </w:rPr>
        <w:t>Grwp Cymunedol Rowen Community Group</w:t>
      </w:r>
    </w:p>
    <w:p w14:paraId="6FD795B1" w14:textId="77777777" w:rsidR="0095313C" w:rsidRPr="004505AF" w:rsidRDefault="0095313C" w:rsidP="005C60A6">
      <w:pPr>
        <w:pStyle w:val="Standard"/>
        <w:rPr>
          <w:rFonts w:ascii="Calibri" w:hAnsi="Calibri" w:cs="Calibri"/>
        </w:rPr>
      </w:pPr>
    </w:p>
    <w:p w14:paraId="7B6086F2" w14:textId="557B0F41" w:rsidR="0095313C" w:rsidRPr="004505AF" w:rsidRDefault="005913B1"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Pr>
          <w:rFonts w:ascii="Calibri" w:eastAsia="Times New Roman" w:hAnsi="Calibri" w:cs="Calibri"/>
          <w:b/>
          <w:color w:val="000000"/>
          <w:bdr w:val="none" w:sz="0" w:space="0" w:color="auto"/>
          <w:lang w:val="en-GB"/>
        </w:rPr>
        <w:t>Aims</w:t>
      </w:r>
    </w:p>
    <w:p w14:paraId="44E59206" w14:textId="068C78F3" w:rsidR="0095313C" w:rsidRPr="004505AF" w:rsidRDefault="0095313C"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The </w:t>
      </w:r>
      <w:r w:rsidR="005913B1">
        <w:rPr>
          <w:rFonts w:ascii="Calibri" w:eastAsia="Times New Roman" w:hAnsi="Calibri" w:cs="Calibri"/>
          <w:color w:val="000000"/>
          <w:bdr w:val="none" w:sz="0" w:space="0" w:color="auto"/>
          <w:lang w:val="en-GB"/>
        </w:rPr>
        <w:t>aims</w:t>
      </w:r>
      <w:r w:rsidRPr="004505AF">
        <w:rPr>
          <w:rFonts w:ascii="Calibri" w:eastAsia="Times New Roman" w:hAnsi="Calibri" w:cs="Calibri"/>
          <w:color w:val="000000"/>
          <w:bdr w:val="none" w:sz="0" w:space="0" w:color="auto"/>
          <w:lang w:val="en-GB"/>
        </w:rPr>
        <w:t xml:space="preserve"> of the </w:t>
      </w:r>
      <w:r w:rsidR="00D30B26" w:rsidRPr="004505AF">
        <w:rPr>
          <w:rFonts w:ascii="Calibri" w:eastAsia="Times New Roman" w:hAnsi="Calibri" w:cs="Calibri"/>
          <w:color w:val="000000"/>
          <w:bdr w:val="none" w:sz="0" w:space="0" w:color="auto"/>
          <w:lang w:val="en-GB"/>
        </w:rPr>
        <w:t xml:space="preserve">Grwp Cymunedol Rowen Community </w:t>
      </w:r>
      <w:r w:rsidRPr="004505AF">
        <w:rPr>
          <w:rFonts w:ascii="Calibri" w:eastAsia="Times New Roman" w:hAnsi="Calibri" w:cs="Calibri"/>
          <w:color w:val="000000"/>
          <w:bdr w:val="none" w:sz="0" w:space="0" w:color="auto"/>
          <w:lang w:val="en-GB"/>
        </w:rPr>
        <w:t>Group</w:t>
      </w:r>
      <w:r w:rsidR="00D30B26" w:rsidRPr="004505AF">
        <w:rPr>
          <w:rFonts w:ascii="Calibri" w:eastAsia="Times New Roman" w:hAnsi="Calibri" w:cs="Calibri"/>
          <w:color w:val="000000"/>
          <w:bdr w:val="none" w:sz="0" w:space="0" w:color="auto"/>
          <w:lang w:val="en-GB"/>
        </w:rPr>
        <w:t>, hereafter the “Group”,</w:t>
      </w:r>
      <w:r w:rsidRPr="004505AF">
        <w:rPr>
          <w:rFonts w:ascii="Calibri" w:eastAsia="Times New Roman" w:hAnsi="Calibri" w:cs="Calibri"/>
          <w:color w:val="000000"/>
          <w:bdr w:val="none" w:sz="0" w:space="0" w:color="auto"/>
          <w:lang w:val="en-GB"/>
        </w:rPr>
        <w:t xml:space="preserve"> is </w:t>
      </w:r>
      <w:r w:rsidR="00E07A7A" w:rsidRPr="004505AF">
        <w:rPr>
          <w:rFonts w:ascii="Calibri" w:eastAsia="Times New Roman" w:hAnsi="Calibri" w:cs="Calibri"/>
          <w:color w:val="000000"/>
          <w:bdr w:val="none" w:sz="0" w:space="0" w:color="auto"/>
          <w:lang w:val="en-GB"/>
        </w:rPr>
        <w:t>defined within the Constitution.</w:t>
      </w:r>
    </w:p>
    <w:p w14:paraId="4125E741" w14:textId="77777777" w:rsidR="0095313C" w:rsidRPr="004505AF" w:rsidRDefault="0095313C"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7166F457" w14:textId="68191992" w:rsidR="0095313C" w:rsidRPr="004505AF" w:rsidRDefault="0095313C"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Fund Raising</w:t>
      </w:r>
    </w:p>
    <w:p w14:paraId="15B8A831" w14:textId="782C7DEF" w:rsidR="0095313C" w:rsidRPr="004505AF" w:rsidRDefault="0095313C"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Funds are largely raised by various activities throughout the year hosted by the Group’s Management </w:t>
      </w:r>
      <w:r w:rsidR="005913B1">
        <w:rPr>
          <w:rFonts w:ascii="Calibri" w:eastAsia="Times New Roman" w:hAnsi="Calibri" w:cs="Calibri"/>
          <w:color w:val="000000"/>
          <w:bdr w:val="none" w:sz="0" w:space="0" w:color="auto"/>
          <w:lang w:val="en-GB"/>
        </w:rPr>
        <w:t>Committee</w:t>
      </w:r>
      <w:r w:rsidRPr="004505AF">
        <w:rPr>
          <w:rFonts w:ascii="Calibri" w:eastAsia="Times New Roman" w:hAnsi="Calibri" w:cs="Calibri"/>
          <w:color w:val="000000"/>
          <w:bdr w:val="none" w:sz="0" w:space="0" w:color="auto"/>
          <w:lang w:val="en-GB"/>
        </w:rPr>
        <w:t xml:space="preserve"> though supported by a keen network of volunteers.</w:t>
      </w:r>
    </w:p>
    <w:p w14:paraId="370FBA32" w14:textId="77777777" w:rsidR="0095313C" w:rsidRPr="004505AF" w:rsidRDefault="0095313C"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66256D78" w14:textId="78BA6C97" w:rsidR="0095313C" w:rsidRPr="004505AF" w:rsidRDefault="00816093"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Giving</w:t>
      </w:r>
    </w:p>
    <w:p w14:paraId="34D8B592" w14:textId="78F37636" w:rsidR="00816093" w:rsidRPr="004505AF" w:rsidRDefault="00816093"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It is intended</w:t>
      </w:r>
      <w:r w:rsidR="00D30B26" w:rsidRPr="004505AF">
        <w:rPr>
          <w:rFonts w:ascii="Calibri" w:eastAsia="Times New Roman" w:hAnsi="Calibri" w:cs="Calibri"/>
          <w:color w:val="000000"/>
          <w:bdr w:val="none" w:sz="0" w:space="0" w:color="auto"/>
          <w:lang w:val="en-GB"/>
        </w:rPr>
        <w:t xml:space="preserve"> that the Group should</w:t>
      </w:r>
      <w:r w:rsidRPr="004505AF">
        <w:rPr>
          <w:rFonts w:ascii="Calibri" w:eastAsia="Times New Roman" w:hAnsi="Calibri" w:cs="Calibri"/>
          <w:color w:val="000000"/>
          <w:bdr w:val="none" w:sz="0" w:space="0" w:color="auto"/>
          <w:lang w:val="en-GB"/>
        </w:rPr>
        <w:t xml:space="preserve"> be giving to worthwhile causes</w:t>
      </w:r>
      <w:r w:rsidR="00776841" w:rsidRPr="004505AF">
        <w:rPr>
          <w:rFonts w:ascii="Calibri" w:eastAsia="Times New Roman" w:hAnsi="Calibri" w:cs="Calibri"/>
          <w:color w:val="000000"/>
          <w:bdr w:val="none" w:sz="0" w:space="0" w:color="auto"/>
          <w:lang w:val="en-GB"/>
        </w:rPr>
        <w:t xml:space="preserve"> and charities.  To facilitate th</w:t>
      </w:r>
      <w:r w:rsidR="00FC46A5" w:rsidRPr="004505AF">
        <w:rPr>
          <w:rFonts w:ascii="Calibri" w:eastAsia="Times New Roman" w:hAnsi="Calibri" w:cs="Calibri"/>
          <w:color w:val="000000"/>
          <w:bdr w:val="none" w:sz="0" w:space="0" w:color="auto"/>
          <w:lang w:val="en-GB"/>
        </w:rPr>
        <w:t>e decision-making process this P</w:t>
      </w:r>
      <w:r w:rsidR="00776841" w:rsidRPr="004505AF">
        <w:rPr>
          <w:rFonts w:ascii="Calibri" w:eastAsia="Times New Roman" w:hAnsi="Calibri" w:cs="Calibri"/>
          <w:color w:val="000000"/>
          <w:bdr w:val="none" w:sz="0" w:space="0" w:color="auto"/>
          <w:lang w:val="en-GB"/>
        </w:rPr>
        <w:t>olicy provides guidelines as to what causes we will support</w:t>
      </w:r>
      <w:r w:rsidR="00FC46A5" w:rsidRPr="004505AF">
        <w:rPr>
          <w:rFonts w:ascii="Calibri" w:eastAsia="Times New Roman" w:hAnsi="Calibri" w:cs="Calibri"/>
          <w:color w:val="000000"/>
          <w:bdr w:val="none" w:sz="0" w:space="0" w:color="auto"/>
          <w:lang w:val="en-GB"/>
        </w:rPr>
        <w:t xml:space="preserve"> and the selection process</w:t>
      </w:r>
      <w:r w:rsidR="00776841" w:rsidRPr="004505AF">
        <w:rPr>
          <w:rFonts w:ascii="Calibri" w:eastAsia="Times New Roman" w:hAnsi="Calibri" w:cs="Calibri"/>
          <w:color w:val="000000"/>
          <w:bdr w:val="none" w:sz="0" w:space="0" w:color="auto"/>
          <w:lang w:val="en-GB"/>
        </w:rPr>
        <w:t>.</w:t>
      </w:r>
    </w:p>
    <w:p w14:paraId="69841585" w14:textId="77777777" w:rsidR="00060A57" w:rsidRPr="004505AF" w:rsidRDefault="00060A57"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0B3A6F87" w14:textId="37BC7572" w:rsidR="00060A57" w:rsidRPr="004505AF" w:rsidRDefault="00060A57"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It should be noted that whilst any giving may primarily c</w:t>
      </w:r>
      <w:r w:rsidR="00D30B26" w:rsidRPr="004505AF">
        <w:rPr>
          <w:rFonts w:ascii="Calibri" w:eastAsia="Times New Roman" w:hAnsi="Calibri" w:cs="Calibri"/>
          <w:color w:val="000000"/>
          <w:bdr w:val="none" w:sz="0" w:space="0" w:color="auto"/>
          <w:lang w:val="en-GB"/>
        </w:rPr>
        <w:t xml:space="preserve">onsist of financial support it </w:t>
      </w:r>
      <w:r w:rsidRPr="004505AF">
        <w:rPr>
          <w:rFonts w:ascii="Calibri" w:eastAsia="Times New Roman" w:hAnsi="Calibri" w:cs="Calibri"/>
          <w:color w:val="000000"/>
          <w:bdr w:val="none" w:sz="0" w:space="0" w:color="auto"/>
          <w:lang w:val="en-GB"/>
        </w:rPr>
        <w:t>may not necessarily be restricted to this, and might include advice, time and practical support, as needed</w:t>
      </w:r>
      <w:r w:rsidR="00F541AD" w:rsidRPr="004505AF">
        <w:rPr>
          <w:rFonts w:ascii="Calibri" w:eastAsia="Times New Roman" w:hAnsi="Calibri" w:cs="Calibri"/>
          <w:color w:val="000000"/>
          <w:bdr w:val="none" w:sz="0" w:space="0" w:color="auto"/>
          <w:lang w:val="en-GB"/>
        </w:rPr>
        <w:t xml:space="preserve"> or practicable</w:t>
      </w:r>
      <w:r w:rsidRPr="004505AF">
        <w:rPr>
          <w:rFonts w:ascii="Calibri" w:eastAsia="Times New Roman" w:hAnsi="Calibri" w:cs="Calibri"/>
          <w:color w:val="000000"/>
          <w:bdr w:val="none" w:sz="0" w:space="0" w:color="auto"/>
          <w:lang w:val="en-GB"/>
        </w:rPr>
        <w:t xml:space="preserve"> from time to time.</w:t>
      </w:r>
    </w:p>
    <w:p w14:paraId="516C2CE5" w14:textId="77777777" w:rsidR="00776841" w:rsidRPr="004505AF" w:rsidRDefault="00776841"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701FD309" w14:textId="0294F6B0" w:rsidR="00937950" w:rsidRPr="005913B1"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Nominations</w:t>
      </w:r>
    </w:p>
    <w:p w14:paraId="0FEFF2FD"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4505AF">
        <w:rPr>
          <w:rFonts w:ascii="Calibri" w:eastAsia="Times New Roman" w:hAnsi="Calibri" w:cs="Calibri"/>
          <w:color w:val="000000"/>
          <w:bdr w:val="none" w:sz="0" w:space="0" w:color="auto"/>
          <w:lang w:val="en-GB"/>
        </w:rPr>
        <w:t>Nominations for chosen charities will be invited from any member of the Rowen Community and must be submitted in writing.  The Nominator will explain why they have selected their charity and indicate how much they would like given to it.</w:t>
      </w:r>
    </w:p>
    <w:p w14:paraId="03498AFD"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3765AC6E" w14:textId="17DF6A7E"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Any charity nominated should be either aligned to life in the village or have been of direct benefit to</w:t>
      </w:r>
      <w:r w:rsidR="00BF33D1">
        <w:rPr>
          <w:rFonts w:ascii="Calibri" w:eastAsia="Times New Roman" w:hAnsi="Calibri" w:cs="Calibri"/>
          <w:b/>
          <w:color w:val="000000"/>
          <w:bdr w:val="none" w:sz="0" w:space="0" w:color="auto"/>
          <w:lang w:val="en-GB"/>
        </w:rPr>
        <w:t xml:space="preserve"> the local community</w:t>
      </w:r>
      <w:r w:rsidRPr="004505AF">
        <w:rPr>
          <w:rFonts w:ascii="Calibri" w:eastAsia="Times New Roman" w:hAnsi="Calibri" w:cs="Calibri"/>
          <w:b/>
          <w:color w:val="000000"/>
          <w:bdr w:val="none" w:sz="0" w:space="0" w:color="auto"/>
          <w:lang w:val="en-GB"/>
        </w:rPr>
        <w:t>.  </w:t>
      </w:r>
    </w:p>
    <w:p w14:paraId="5294CB5C"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314A5945"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Nominations should be received by the Group’s Secretary at least 4 weeks before the AGM.  Clearly the number of charities that can be supported each year will be dictated by how much surplus funds exist.  </w:t>
      </w:r>
    </w:p>
    <w:p w14:paraId="7BFCC455"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2B04DE20" w14:textId="43E5BFD1"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Should no charities or good causes be nominated then the </w:t>
      </w:r>
      <w:r w:rsidR="005913B1">
        <w:rPr>
          <w:rFonts w:ascii="Calibri" w:eastAsia="Times New Roman" w:hAnsi="Calibri" w:cs="Calibri"/>
          <w:color w:val="000000"/>
          <w:bdr w:val="none" w:sz="0" w:space="0" w:color="auto"/>
          <w:lang w:val="en-GB"/>
        </w:rPr>
        <w:t>Committee</w:t>
      </w:r>
      <w:r w:rsidRPr="004505AF">
        <w:rPr>
          <w:rFonts w:ascii="Calibri" w:eastAsia="Times New Roman" w:hAnsi="Calibri" w:cs="Calibri"/>
          <w:color w:val="000000"/>
          <w:bdr w:val="none" w:sz="0" w:space="0" w:color="auto"/>
          <w:lang w:val="en-GB"/>
        </w:rPr>
        <w:t xml:space="preserve"> will be empowered to either distribute any monies to local organisations/charities or retain funds on account for the coming year.</w:t>
      </w:r>
    </w:p>
    <w:p w14:paraId="78A589BC" w14:textId="77777777"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01A1FADF" w14:textId="0BC627EA"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Process</w:t>
      </w:r>
    </w:p>
    <w:p w14:paraId="0FB55968" w14:textId="797ECB1D" w:rsidR="00776841"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At the end of each financial year (currently end of September) and after the accounts have been audited</w:t>
      </w:r>
      <w:r w:rsidR="00D30B26" w:rsidRPr="004505AF">
        <w:rPr>
          <w:rFonts w:ascii="Calibri" w:eastAsia="Times New Roman" w:hAnsi="Calibri" w:cs="Calibri"/>
          <w:color w:val="000000"/>
          <w:bdr w:val="none" w:sz="0" w:space="0" w:color="auto"/>
          <w:lang w:val="en-GB"/>
        </w:rPr>
        <w:t>,</w:t>
      </w:r>
      <w:r w:rsidRPr="004505AF">
        <w:rPr>
          <w:rFonts w:ascii="Calibri" w:eastAsia="Times New Roman" w:hAnsi="Calibri" w:cs="Calibri"/>
          <w:color w:val="000000"/>
          <w:bdr w:val="none" w:sz="0" w:space="0" w:color="auto"/>
          <w:lang w:val="en-GB"/>
        </w:rPr>
        <w:t xml:space="preserve"> funds will be set aside to cover:</w:t>
      </w:r>
    </w:p>
    <w:p w14:paraId="1043212F" w14:textId="77777777" w:rsidR="005913B1" w:rsidRPr="004505AF" w:rsidRDefault="005913B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3B33B14A" w14:textId="5414D922"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a)</w:t>
      </w:r>
      <w:r w:rsidR="00D30B26" w:rsidRPr="004505AF">
        <w:rPr>
          <w:rFonts w:ascii="Calibri" w:eastAsia="Times New Roman" w:hAnsi="Calibri" w:cs="Calibri"/>
          <w:color w:val="000000"/>
          <w:bdr w:val="none" w:sz="0" w:space="0" w:color="auto"/>
          <w:lang w:val="en-GB"/>
        </w:rPr>
        <w:t xml:space="preserve">  The total fixed costs of the C</w:t>
      </w:r>
      <w:r w:rsidRPr="004505AF">
        <w:rPr>
          <w:rFonts w:ascii="Calibri" w:eastAsia="Times New Roman" w:hAnsi="Calibri" w:cs="Calibri"/>
          <w:color w:val="000000"/>
          <w:bdr w:val="none" w:sz="0" w:space="0" w:color="auto"/>
          <w:lang w:val="en-GB"/>
        </w:rPr>
        <w:t xml:space="preserve">ar Boot Sale for the coming year (just in case all the boot sales are called off). </w:t>
      </w:r>
      <w:r w:rsidR="00D30B26" w:rsidRPr="004505AF">
        <w:rPr>
          <w:rFonts w:ascii="Calibri" w:eastAsia="Times New Roman" w:hAnsi="Calibri" w:cs="Calibri"/>
          <w:color w:val="000000"/>
          <w:bdr w:val="none" w:sz="0" w:space="0" w:color="auto"/>
          <w:lang w:val="en-GB"/>
        </w:rPr>
        <w:t xml:space="preserve"> </w:t>
      </w:r>
      <w:r w:rsidRPr="004505AF">
        <w:rPr>
          <w:rFonts w:ascii="Calibri" w:eastAsia="Times New Roman" w:hAnsi="Calibri" w:cs="Calibri"/>
          <w:color w:val="000000"/>
          <w:bdr w:val="none" w:sz="0" w:space="0" w:color="auto"/>
          <w:lang w:val="en-GB"/>
        </w:rPr>
        <w:t>These to include (b</w:t>
      </w:r>
      <w:r w:rsidR="00D30B26" w:rsidRPr="004505AF">
        <w:rPr>
          <w:rFonts w:ascii="Calibri" w:eastAsia="Times New Roman" w:hAnsi="Calibri" w:cs="Calibri"/>
          <w:color w:val="000000"/>
          <w:bdr w:val="none" w:sz="0" w:space="0" w:color="auto"/>
          <w:lang w:val="en-GB"/>
        </w:rPr>
        <w:t>ut not exclusively) Insurance, M</w:t>
      </w:r>
      <w:r w:rsidRPr="004505AF">
        <w:rPr>
          <w:rFonts w:ascii="Calibri" w:eastAsia="Times New Roman" w:hAnsi="Calibri" w:cs="Calibri"/>
          <w:color w:val="000000"/>
          <w:bdr w:val="none" w:sz="0" w:space="0" w:color="auto"/>
          <w:lang w:val="en-GB"/>
        </w:rPr>
        <w:t>emori</w:t>
      </w:r>
      <w:r w:rsidR="00D30B26" w:rsidRPr="004505AF">
        <w:rPr>
          <w:rFonts w:ascii="Calibri" w:eastAsia="Times New Roman" w:hAnsi="Calibri" w:cs="Calibri"/>
          <w:color w:val="000000"/>
          <w:bdr w:val="none" w:sz="0" w:space="0" w:color="auto"/>
          <w:lang w:val="en-GB"/>
        </w:rPr>
        <w:t>al H</w:t>
      </w:r>
      <w:r w:rsidRPr="004505AF">
        <w:rPr>
          <w:rFonts w:ascii="Calibri" w:eastAsia="Times New Roman" w:hAnsi="Calibri" w:cs="Calibri"/>
          <w:color w:val="000000"/>
          <w:bdr w:val="none" w:sz="0" w:space="0" w:color="auto"/>
          <w:lang w:val="en-GB"/>
        </w:rPr>
        <w:t>all m</w:t>
      </w:r>
      <w:r w:rsidR="00FC46A5" w:rsidRPr="004505AF">
        <w:rPr>
          <w:rFonts w:ascii="Calibri" w:eastAsia="Times New Roman" w:hAnsi="Calibri" w:cs="Calibri"/>
          <w:color w:val="000000"/>
          <w:bdr w:val="none" w:sz="0" w:space="0" w:color="auto"/>
          <w:lang w:val="en-GB"/>
        </w:rPr>
        <w:t>eetings, grass cutting costs</w:t>
      </w:r>
      <w:r w:rsidRPr="004505AF">
        <w:rPr>
          <w:rFonts w:ascii="Calibri" w:eastAsia="Times New Roman" w:hAnsi="Calibri" w:cs="Calibri"/>
          <w:color w:val="000000"/>
          <w:bdr w:val="none" w:sz="0" w:space="0" w:color="auto"/>
          <w:lang w:val="en-GB"/>
        </w:rPr>
        <w:t>.</w:t>
      </w:r>
    </w:p>
    <w:p w14:paraId="49253ACD" w14:textId="1C3D5F54"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b)</w:t>
      </w:r>
      <w:r w:rsidR="005913B1">
        <w:rPr>
          <w:rFonts w:ascii="Calibri" w:eastAsia="Times New Roman" w:hAnsi="Calibri" w:cs="Calibri"/>
          <w:color w:val="000000"/>
          <w:bdr w:val="none" w:sz="0" w:space="0" w:color="auto"/>
          <w:lang w:val="en-GB"/>
        </w:rPr>
        <w:t xml:space="preserve">  </w:t>
      </w:r>
      <w:r w:rsidRPr="004505AF">
        <w:rPr>
          <w:rFonts w:ascii="Calibri" w:eastAsia="Times New Roman" w:hAnsi="Calibri" w:cs="Calibri"/>
          <w:color w:val="000000"/>
          <w:bdr w:val="none" w:sz="0" w:space="0" w:color="auto"/>
          <w:lang w:val="en-GB"/>
        </w:rPr>
        <w:t>Any expenditure need</w:t>
      </w:r>
      <w:r w:rsidR="00D30B26" w:rsidRPr="004505AF">
        <w:rPr>
          <w:rFonts w:ascii="Calibri" w:eastAsia="Times New Roman" w:hAnsi="Calibri" w:cs="Calibri"/>
          <w:color w:val="000000"/>
          <w:bdr w:val="none" w:sz="0" w:space="0" w:color="auto"/>
          <w:lang w:val="en-GB"/>
        </w:rPr>
        <w:t xml:space="preserve">ed </w:t>
      </w:r>
      <w:r w:rsidR="00FC46A5" w:rsidRPr="004505AF">
        <w:rPr>
          <w:rFonts w:ascii="Calibri" w:eastAsia="Times New Roman" w:hAnsi="Calibri" w:cs="Calibri"/>
          <w:color w:val="000000"/>
          <w:bdr w:val="none" w:sz="0" w:space="0" w:color="auto"/>
          <w:lang w:val="en-GB"/>
        </w:rPr>
        <w:t xml:space="preserve">for planned events taking place </w:t>
      </w:r>
      <w:r w:rsidR="00D30B26" w:rsidRPr="004505AF">
        <w:rPr>
          <w:rFonts w:ascii="Calibri" w:eastAsia="Times New Roman" w:hAnsi="Calibri" w:cs="Calibri"/>
          <w:color w:val="000000"/>
          <w:bdr w:val="none" w:sz="0" w:space="0" w:color="auto"/>
          <w:lang w:val="en-GB"/>
        </w:rPr>
        <w:t>before the start of the new Car B</w:t>
      </w:r>
      <w:r w:rsidRPr="004505AF">
        <w:rPr>
          <w:rFonts w:ascii="Calibri" w:eastAsia="Times New Roman" w:hAnsi="Calibri" w:cs="Calibri"/>
          <w:color w:val="000000"/>
          <w:bdr w:val="none" w:sz="0" w:space="0" w:color="auto"/>
          <w:lang w:val="en-GB"/>
        </w:rPr>
        <w:t>oot</w:t>
      </w:r>
      <w:r w:rsidR="00D30B26" w:rsidRPr="004505AF">
        <w:rPr>
          <w:rFonts w:ascii="Calibri" w:eastAsia="Times New Roman" w:hAnsi="Calibri" w:cs="Calibri"/>
          <w:color w:val="000000"/>
          <w:bdr w:val="none" w:sz="0" w:space="0" w:color="auto"/>
          <w:lang w:val="en-GB"/>
        </w:rPr>
        <w:t xml:space="preserve"> Sales year</w:t>
      </w:r>
      <w:r w:rsidR="005913B1">
        <w:rPr>
          <w:rFonts w:ascii="Calibri" w:eastAsia="Times New Roman" w:hAnsi="Calibri" w:cs="Calibri"/>
          <w:color w:val="000000"/>
          <w:bdr w:val="none" w:sz="0" w:space="0" w:color="auto"/>
          <w:lang w:val="en-GB"/>
        </w:rPr>
        <w:t>.</w:t>
      </w:r>
    </w:p>
    <w:p w14:paraId="344D98EC" w14:textId="041CDC93"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c)  A contingency of £500 to cover unforeseen expenditures</w:t>
      </w:r>
      <w:r w:rsidR="005913B1">
        <w:rPr>
          <w:rFonts w:ascii="Calibri" w:eastAsia="Times New Roman" w:hAnsi="Calibri" w:cs="Calibri"/>
          <w:color w:val="000000"/>
          <w:bdr w:val="none" w:sz="0" w:space="0" w:color="auto"/>
          <w:lang w:val="en-GB"/>
        </w:rPr>
        <w:t>.</w:t>
      </w:r>
    </w:p>
    <w:p w14:paraId="1FF07665" w14:textId="77777777"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77C33623" w14:textId="6C8278AA"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Following these set </w:t>
      </w:r>
      <w:proofErr w:type="gramStart"/>
      <w:r w:rsidRPr="004505AF">
        <w:rPr>
          <w:rFonts w:ascii="Calibri" w:eastAsia="Times New Roman" w:hAnsi="Calibri" w:cs="Calibri"/>
          <w:color w:val="000000"/>
          <w:bdr w:val="none" w:sz="0" w:space="0" w:color="auto"/>
          <w:lang w:val="en-GB"/>
        </w:rPr>
        <w:t>asides</w:t>
      </w:r>
      <w:proofErr w:type="gramEnd"/>
      <w:r w:rsidRPr="004505AF">
        <w:rPr>
          <w:rFonts w:ascii="Calibri" w:eastAsia="Times New Roman" w:hAnsi="Calibri" w:cs="Calibri"/>
          <w:color w:val="000000"/>
          <w:bdr w:val="none" w:sz="0" w:space="0" w:color="auto"/>
          <w:lang w:val="en-GB"/>
        </w:rPr>
        <w:t xml:space="preserve"> the remaining balance can be distributed to local charities or good causes within the village.  </w:t>
      </w:r>
      <w:r w:rsidR="00937950" w:rsidRPr="004505AF">
        <w:rPr>
          <w:rFonts w:ascii="Calibri" w:eastAsia="Times New Roman" w:hAnsi="Calibri" w:cs="Calibri"/>
          <w:color w:val="000000"/>
          <w:bdr w:val="none" w:sz="0" w:space="0" w:color="auto"/>
          <w:lang w:val="en-GB"/>
        </w:rPr>
        <w:t xml:space="preserve">The total funds to be distributed will be set by the Treasurer in conjunction with the Chair and Vice-Chair before the AGM.  </w:t>
      </w:r>
      <w:r w:rsidRPr="004505AF">
        <w:rPr>
          <w:rFonts w:ascii="Calibri" w:eastAsia="Times New Roman" w:hAnsi="Calibri" w:cs="Calibri"/>
          <w:color w:val="000000"/>
          <w:bdr w:val="none" w:sz="0" w:space="0" w:color="auto"/>
          <w:lang w:val="en-GB"/>
        </w:rPr>
        <w:t>The amount that can be given</w:t>
      </w:r>
      <w:r w:rsidR="00FC46A5" w:rsidRPr="004505AF">
        <w:rPr>
          <w:rFonts w:ascii="Calibri" w:eastAsia="Times New Roman" w:hAnsi="Calibri" w:cs="Calibri"/>
          <w:color w:val="000000"/>
          <w:bdr w:val="none" w:sz="0" w:space="0" w:color="auto"/>
          <w:lang w:val="en-GB"/>
        </w:rPr>
        <w:t xml:space="preserve"> to each </w:t>
      </w:r>
      <w:proofErr w:type="spellStart"/>
      <w:r w:rsidR="00FC46A5" w:rsidRPr="004505AF">
        <w:rPr>
          <w:rFonts w:ascii="Calibri" w:eastAsia="Times New Roman" w:hAnsi="Calibri" w:cs="Calibri"/>
          <w:color w:val="000000"/>
          <w:bdr w:val="none" w:sz="0" w:space="0" w:color="auto"/>
          <w:lang w:val="en-GB"/>
        </w:rPr>
        <w:t>donee</w:t>
      </w:r>
      <w:proofErr w:type="spellEnd"/>
      <w:r w:rsidRPr="004505AF">
        <w:rPr>
          <w:rFonts w:ascii="Calibri" w:eastAsia="Times New Roman" w:hAnsi="Calibri" w:cs="Calibri"/>
          <w:color w:val="000000"/>
          <w:bdr w:val="none" w:sz="0" w:space="0" w:color="auto"/>
          <w:lang w:val="en-GB"/>
        </w:rPr>
        <w:t xml:space="preserve"> will</w:t>
      </w:r>
      <w:r w:rsidR="00524553" w:rsidRPr="004505AF">
        <w:rPr>
          <w:rFonts w:ascii="Calibri" w:eastAsia="Times New Roman" w:hAnsi="Calibri" w:cs="Calibri"/>
          <w:color w:val="000000"/>
          <w:bdr w:val="none" w:sz="0" w:space="0" w:color="auto"/>
          <w:lang w:val="en-GB"/>
        </w:rPr>
        <w:t xml:space="preserve"> </w:t>
      </w:r>
      <w:r w:rsidR="00524553" w:rsidRPr="004505AF">
        <w:rPr>
          <w:rFonts w:ascii="Calibri" w:eastAsia="Times New Roman" w:hAnsi="Calibri" w:cs="Calibri"/>
          <w:bdr w:val="none" w:sz="0" w:space="0" w:color="auto"/>
          <w:lang w:val="en-GB"/>
        </w:rPr>
        <w:t>usually</w:t>
      </w:r>
      <w:r w:rsidRPr="004505AF">
        <w:rPr>
          <w:rFonts w:ascii="Calibri" w:eastAsia="Times New Roman" w:hAnsi="Calibri" w:cs="Calibri"/>
          <w:color w:val="000000"/>
          <w:bdr w:val="none" w:sz="0" w:space="0" w:color="auto"/>
          <w:lang w:val="en-GB"/>
        </w:rPr>
        <w:t xml:space="preserve"> fall in a band between a minimum of £100 and a maximum of £500.</w:t>
      </w:r>
    </w:p>
    <w:p w14:paraId="43E78814" w14:textId="77777777" w:rsidR="00937950" w:rsidRPr="004505AF" w:rsidRDefault="00937950"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15F9DF71" w14:textId="645C0DD6"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All nominations will be on a voting paper to be given to each attendee at the AGM; if any eligible person cannot attend in person, they may request a postal vote</w:t>
      </w:r>
      <w:r w:rsidR="00FC46A5" w:rsidRPr="004505AF">
        <w:rPr>
          <w:rFonts w:ascii="Calibri" w:eastAsia="Times New Roman" w:hAnsi="Calibri" w:cs="Calibri"/>
          <w:color w:val="000000"/>
          <w:bdr w:val="none" w:sz="0" w:space="0" w:color="auto"/>
          <w:lang w:val="en-GB"/>
        </w:rPr>
        <w:t xml:space="preserve"> which must reach the Secretary a week before the AGM</w:t>
      </w:r>
      <w:r w:rsidRPr="004505AF">
        <w:rPr>
          <w:rFonts w:ascii="Calibri" w:eastAsia="Times New Roman" w:hAnsi="Calibri" w:cs="Calibri"/>
          <w:color w:val="000000"/>
          <w:bdr w:val="none" w:sz="0" w:space="0" w:color="auto"/>
          <w:lang w:val="en-GB"/>
        </w:rPr>
        <w:t>.</w:t>
      </w:r>
    </w:p>
    <w:p w14:paraId="7A1117B1" w14:textId="77777777"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0E5979AD" w14:textId="77EAAD3C" w:rsidR="00937950" w:rsidRPr="004505AF" w:rsidRDefault="00937950" w:rsidP="0093795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dr w:val="none" w:sz="0" w:space="0" w:color="auto"/>
          <w:lang w:val="en-GB"/>
        </w:rPr>
      </w:pPr>
      <w:r w:rsidRPr="004505AF">
        <w:rPr>
          <w:rFonts w:ascii="Calibri" w:eastAsia="Times New Roman" w:hAnsi="Calibri" w:cs="Calibri"/>
          <w:color w:val="000000"/>
          <w:bdr w:val="none" w:sz="0" w:space="0" w:color="auto"/>
          <w:lang w:val="en-GB"/>
        </w:rPr>
        <w:t xml:space="preserve">Each person will rank their top three charities and the votes will be totalled at the end of the meeting. </w:t>
      </w:r>
      <w:r w:rsidR="00FC46A5" w:rsidRPr="004505AF">
        <w:rPr>
          <w:rFonts w:ascii="Calibri" w:eastAsia="Times New Roman" w:hAnsi="Calibri" w:cs="Calibri"/>
          <w:color w:val="000000"/>
          <w:bdr w:val="none" w:sz="0" w:space="0" w:color="auto"/>
          <w:lang w:val="en-GB"/>
        </w:rPr>
        <w:t xml:space="preserve"> A</w:t>
      </w:r>
      <w:r w:rsidRPr="004505AF">
        <w:rPr>
          <w:rFonts w:ascii="Calibri" w:eastAsia="Times New Roman" w:hAnsi="Calibri" w:cs="Calibri"/>
          <w:color w:val="000000"/>
          <w:bdr w:val="none" w:sz="0" w:space="0" w:color="auto"/>
          <w:lang w:val="en-GB"/>
        </w:rPr>
        <w:t xml:space="preserve"> decision can be made as to the number of charities who will benefit</w:t>
      </w:r>
      <w:r w:rsidR="00FC46A5" w:rsidRPr="004505AF">
        <w:rPr>
          <w:rFonts w:ascii="Calibri" w:eastAsia="Times New Roman" w:hAnsi="Calibri" w:cs="Calibri"/>
          <w:color w:val="000000"/>
          <w:bdr w:val="none" w:sz="0" w:space="0" w:color="auto"/>
          <w:lang w:val="en-GB"/>
        </w:rPr>
        <w:t xml:space="preserve"> at the AGM</w:t>
      </w:r>
      <w:r w:rsidRPr="004505AF">
        <w:rPr>
          <w:rFonts w:ascii="Calibri" w:eastAsia="Times New Roman" w:hAnsi="Calibri" w:cs="Calibri"/>
          <w:color w:val="000000"/>
          <w:bdr w:val="none" w:sz="0" w:space="0" w:color="auto"/>
          <w:lang w:val="en-GB"/>
        </w:rPr>
        <w:t>.</w:t>
      </w:r>
    </w:p>
    <w:p w14:paraId="3E21DD02" w14:textId="77777777" w:rsidR="00776841" w:rsidRPr="004505AF" w:rsidRDefault="00776841"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34285EB5" w14:textId="5FCBF30B" w:rsidR="00776841" w:rsidRPr="004505AF" w:rsidRDefault="00C16992"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Areas we do not intend giving to:</w:t>
      </w:r>
    </w:p>
    <w:p w14:paraId="6D653C6C" w14:textId="2F6333EE" w:rsidR="00C16992" w:rsidRPr="004505AF" w:rsidRDefault="00C16992"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Political parties</w:t>
      </w:r>
    </w:p>
    <w:p w14:paraId="2E37D7EC" w14:textId="2AF4BC03" w:rsidR="00C16992" w:rsidRPr="004505AF" w:rsidRDefault="00C16992"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Advertising and media agencies</w:t>
      </w:r>
    </w:p>
    <w:p w14:paraId="0BCBF7F9" w14:textId="77777777" w:rsidR="00C16992" w:rsidRPr="004505AF" w:rsidRDefault="00C16992" w:rsidP="0077684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1033E67C" w14:textId="138BC7CB" w:rsidR="00776841" w:rsidRPr="004505AF" w:rsidRDefault="00C16992"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Disputes</w:t>
      </w:r>
    </w:p>
    <w:p w14:paraId="09DD8D8B" w14:textId="26DE2315" w:rsidR="00C16992" w:rsidRPr="004505AF" w:rsidRDefault="00C16992"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In the</w:t>
      </w:r>
      <w:r w:rsidR="00524553" w:rsidRPr="004505AF">
        <w:rPr>
          <w:rFonts w:ascii="Calibri" w:eastAsia="Times New Roman" w:hAnsi="Calibri" w:cs="Calibri"/>
          <w:color w:val="000000"/>
          <w:bdr w:val="none" w:sz="0" w:space="0" w:color="auto"/>
          <w:lang w:val="en-GB"/>
        </w:rPr>
        <w:t xml:space="preserve"> </w:t>
      </w:r>
      <w:r w:rsidR="00524553" w:rsidRPr="004505AF">
        <w:rPr>
          <w:rFonts w:ascii="Calibri" w:eastAsia="Times New Roman" w:hAnsi="Calibri" w:cs="Calibri"/>
          <w:bdr w:val="none" w:sz="0" w:space="0" w:color="auto"/>
          <w:lang w:val="en-GB"/>
        </w:rPr>
        <w:t>unlikely</w:t>
      </w:r>
      <w:r w:rsidRPr="004505AF">
        <w:rPr>
          <w:rFonts w:ascii="Calibri" w:eastAsia="Times New Roman" w:hAnsi="Calibri" w:cs="Calibri"/>
          <w:color w:val="000000"/>
          <w:bdr w:val="none" w:sz="0" w:space="0" w:color="auto"/>
          <w:lang w:val="en-GB"/>
        </w:rPr>
        <w:t xml:space="preserve"> event that the AGM cannot agree on any particular giving, the decision will fall back onto the Management </w:t>
      </w:r>
      <w:r w:rsidR="005913B1">
        <w:rPr>
          <w:rFonts w:ascii="Calibri" w:eastAsia="Times New Roman" w:hAnsi="Calibri" w:cs="Calibri"/>
          <w:color w:val="000000"/>
          <w:bdr w:val="none" w:sz="0" w:space="0" w:color="auto"/>
          <w:lang w:val="en-GB"/>
        </w:rPr>
        <w:t>Committee</w:t>
      </w:r>
      <w:r w:rsidRPr="004505AF">
        <w:rPr>
          <w:rFonts w:ascii="Calibri" w:eastAsia="Times New Roman" w:hAnsi="Calibri" w:cs="Calibri"/>
          <w:color w:val="000000"/>
          <w:bdr w:val="none" w:sz="0" w:space="0" w:color="auto"/>
          <w:lang w:val="en-GB"/>
        </w:rPr>
        <w:t xml:space="preserve">, with the Chair having a casting vote if required. </w:t>
      </w:r>
    </w:p>
    <w:p w14:paraId="07457F5E" w14:textId="77777777" w:rsidR="00776841" w:rsidRPr="004505AF" w:rsidRDefault="00776841"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p>
    <w:p w14:paraId="1B4D8073" w14:textId="51BF35DD" w:rsidR="00776841" w:rsidRPr="004505AF" w:rsidRDefault="005B4B6F"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color w:val="000000"/>
          <w:bdr w:val="none" w:sz="0" w:space="0" w:color="auto"/>
          <w:lang w:val="en-GB"/>
        </w:rPr>
      </w:pPr>
      <w:r w:rsidRPr="004505AF">
        <w:rPr>
          <w:rFonts w:ascii="Calibri" w:eastAsia="Times New Roman" w:hAnsi="Calibri" w:cs="Calibri"/>
          <w:b/>
          <w:color w:val="000000"/>
          <w:bdr w:val="none" w:sz="0" w:space="0" w:color="auto"/>
          <w:lang w:val="en-GB"/>
        </w:rPr>
        <w:t>Amendments to this Policy</w:t>
      </w:r>
    </w:p>
    <w:p w14:paraId="002EBB96" w14:textId="4E174F3C" w:rsidR="005B4B6F" w:rsidRPr="004505AF" w:rsidRDefault="005B4B6F" w:rsidP="0095313C">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bdr w:val="none" w:sz="0" w:space="0" w:color="auto"/>
          <w:lang w:val="en-GB"/>
        </w:rPr>
      </w:pPr>
      <w:r w:rsidRPr="004505AF">
        <w:rPr>
          <w:rFonts w:ascii="Calibri" w:eastAsia="Times New Roman" w:hAnsi="Calibri" w:cs="Calibri"/>
          <w:color w:val="000000"/>
          <w:bdr w:val="none" w:sz="0" w:space="0" w:color="auto"/>
          <w:lang w:val="en-GB"/>
        </w:rPr>
        <w:t xml:space="preserve">This Policy can be amended at a </w:t>
      </w:r>
      <w:r w:rsidR="005913B1">
        <w:rPr>
          <w:rFonts w:ascii="Calibri" w:eastAsia="Times New Roman" w:hAnsi="Calibri" w:cs="Calibri"/>
          <w:color w:val="000000"/>
          <w:bdr w:val="none" w:sz="0" w:space="0" w:color="auto"/>
          <w:lang w:val="en-GB"/>
        </w:rPr>
        <w:t>Special General Meeting</w:t>
      </w:r>
      <w:r w:rsidRPr="004505AF">
        <w:rPr>
          <w:rFonts w:ascii="Calibri" w:eastAsia="Times New Roman" w:hAnsi="Calibri" w:cs="Calibri"/>
          <w:color w:val="000000"/>
          <w:bdr w:val="none" w:sz="0" w:space="0" w:color="auto"/>
          <w:lang w:val="en-GB"/>
        </w:rPr>
        <w:t xml:space="preserve">, </w:t>
      </w:r>
      <w:r w:rsidR="0080044D" w:rsidRPr="004505AF">
        <w:rPr>
          <w:rFonts w:ascii="Calibri" w:eastAsia="Times New Roman" w:hAnsi="Calibri" w:cs="Calibri"/>
          <w:color w:val="000000"/>
          <w:bdr w:val="none" w:sz="0" w:space="0" w:color="auto"/>
          <w:lang w:val="en-GB"/>
        </w:rPr>
        <w:t>subject to the same due process as defined in the latest Constitution.</w:t>
      </w:r>
    </w:p>
    <w:p w14:paraId="6BDD00DF" w14:textId="743FD3DB" w:rsidR="0016228B" w:rsidRPr="0095313C" w:rsidRDefault="0016228B" w:rsidP="00971E89">
      <w:pPr>
        <w:pStyle w:val="Standard"/>
        <w:tabs>
          <w:tab w:val="left" w:pos="420"/>
        </w:tabs>
        <w:spacing w:line="288" w:lineRule="auto"/>
        <w:jc w:val="center"/>
        <w:rPr>
          <w:rFonts w:ascii="Calibri" w:hAnsi="Calibri"/>
          <w:b/>
          <w:color w:val="FF0000"/>
        </w:rPr>
      </w:pPr>
    </w:p>
    <w:sectPr w:rsidR="0016228B" w:rsidRPr="0095313C" w:rsidSect="00E04DC7">
      <w:headerReference w:type="default" r:id="rId8"/>
      <w:footerReference w:type="even" r:id="rId9"/>
      <w:footerReference w:type="default" r:id="rId10"/>
      <w:headerReference w:type="first" r:id="rId11"/>
      <w:pgSz w:w="11900" w:h="16840"/>
      <w:pgMar w:top="1440" w:right="1440" w:bottom="795" w:left="1440" w:header="708"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33715" w14:textId="77777777" w:rsidR="00734ABD" w:rsidRDefault="00734ABD">
      <w:r>
        <w:separator/>
      </w:r>
    </w:p>
  </w:endnote>
  <w:endnote w:type="continuationSeparator" w:id="0">
    <w:p w14:paraId="446EB2DE" w14:textId="77777777" w:rsidR="00734ABD" w:rsidRDefault="007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FC7E9" w14:textId="52A8EE75" w:rsidR="00D03F45" w:rsidRPr="00D03F45" w:rsidRDefault="00D03F45" w:rsidP="00D03F45">
    <w:pPr>
      <w:pStyle w:val="Footer"/>
      <w:jc w:val="center"/>
      <w:rPr>
        <w:rFonts w:ascii="Calibri" w:hAnsi="Calibri" w:cs="Calibri"/>
        <w:sz w:val="20"/>
        <w:szCs w:val="20"/>
        <w:lang w:val="en-GB"/>
      </w:rPr>
    </w:pPr>
    <w:r>
      <w:rPr>
        <w:rStyle w:val="PageNumber"/>
        <w:rFonts w:ascii="Calibri" w:hAnsi="Calibri" w:cs="Calibri"/>
        <w:sz w:val="20"/>
        <w:szCs w:val="20"/>
        <w:lang w:val="en-GB"/>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6F69" w14:textId="77777777" w:rsidR="00E04DC7" w:rsidRPr="00E04DC7" w:rsidRDefault="00E04DC7" w:rsidP="00E04DC7">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rPr>
        <w:rFonts w:ascii="Calibri" w:eastAsia="Calibri" w:hAnsi="Calibri"/>
        <w:sz w:val="20"/>
        <w:szCs w:val="20"/>
        <w:bdr w:val="none" w:sz="0" w:space="0" w:color="auto"/>
        <w:lang w:val="en-GB"/>
      </w:rPr>
    </w:pPr>
    <w:r w:rsidRPr="00E04DC7">
      <w:rPr>
        <w:rFonts w:ascii="Calibri" w:eastAsia="Calibri" w:hAnsi="Calibri"/>
        <w:sz w:val="20"/>
        <w:szCs w:val="20"/>
        <w:bdr w:val="none" w:sz="0" w:space="0" w:color="auto"/>
        <w:lang w:val="en-GB"/>
      </w:rPr>
      <w:t>GCRCG Constitution 2021</w:t>
    </w:r>
  </w:p>
  <w:p w14:paraId="7A5EED49" w14:textId="14690410" w:rsidR="00D03F45" w:rsidRPr="00D03F45" w:rsidRDefault="00D03F45" w:rsidP="0002464A">
    <w:pPr>
      <w:pStyle w:val="Footer"/>
      <w:jc w:val="center"/>
      <w:rPr>
        <w:rFonts w:ascii="Calibri" w:hAnsi="Calibri" w:cs="Calibri"/>
        <w:sz w:val="20"/>
        <w:szCs w:val="20"/>
      </w:rPr>
    </w:pPr>
    <w:r>
      <w:rPr>
        <w:rFonts w:ascii="Calibri" w:hAnsi="Calibri" w:cs="Calibri"/>
        <w:sz w:val="20"/>
        <w:szCs w:val="20"/>
      </w:rPr>
      <w:t>Page 1 of 2</w:t>
    </w:r>
  </w:p>
  <w:p w14:paraId="09059A65" w14:textId="77777777" w:rsidR="00EF1477" w:rsidRDefault="00EF1477" w:rsidP="00397B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A566" w14:textId="77777777" w:rsidR="00734ABD" w:rsidRDefault="00734ABD">
      <w:r>
        <w:separator/>
      </w:r>
    </w:p>
  </w:footnote>
  <w:footnote w:type="continuationSeparator" w:id="0">
    <w:p w14:paraId="60767A5B" w14:textId="77777777" w:rsidR="00734ABD" w:rsidRDefault="00734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169EB" w14:textId="0206DD79" w:rsidR="00EF1477" w:rsidRPr="005913B1" w:rsidRDefault="005913B1" w:rsidP="005913B1">
    <w:pPr>
      <w:pStyle w:val="Standard"/>
      <w:spacing w:line="288" w:lineRule="auto"/>
      <w:rPr>
        <w:i/>
        <w:iCs/>
        <w:u w:val="single"/>
      </w:rPr>
    </w:pPr>
    <w:r w:rsidRPr="005913B1">
      <w:rPr>
        <w:rFonts w:ascii="Calibri" w:hAnsi="Calibri" w:cs="Calibri"/>
        <w:i/>
        <w:iCs/>
        <w:u w:val="single"/>
      </w:rPr>
      <w:t xml:space="preserve">APPENDIX </w:t>
    </w:r>
    <w:r w:rsidR="00713FA9">
      <w:rPr>
        <w:rFonts w:ascii="Calibri" w:hAnsi="Calibri" w:cs="Calibri"/>
        <w:i/>
        <w:iCs/>
        <w:u w:val="single"/>
      </w:rPr>
      <w:t>2</w:t>
    </w:r>
    <w:r w:rsidR="00EF1477" w:rsidRPr="005913B1">
      <w:rPr>
        <w:b/>
        <w:bCs/>
        <w:i/>
        <w:iCs/>
        <w:sz w:val="22"/>
        <w:szCs w:val="22"/>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2C4E7" w14:textId="21648B39" w:rsidR="00EF1477" w:rsidRDefault="00734ABD">
    <w:pPr>
      <w:pStyle w:val="Header"/>
    </w:pPr>
    <w:r>
      <w:rPr>
        <w:noProof/>
      </w:rPr>
      <w:pict w14:anchorId="0F934F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08.7pt;height:127.15pt;rotation:315;z-index:-251653120;mso-wrap-edited:f;mso-width-percent:0;mso-height-percent:0;mso-position-horizontal:center;mso-position-horizontal-relative:margin;mso-position-vertical:center;mso-position-vertical-relative:margin;mso-width-percent:0;mso-height-percent:0" wrapcoords="21313 4065 18732 4192 18637 4320 18382 5844 18700 7877 19752 12197 19720 14738 17076 4574 16598 3049 16279 4065 14495 4192 14463 4447 14941 7369 14909 15628 11309 3684 11214 3938 10099 13976 7104 4574 6785 4320 6276 4065 4969 4320 4938 4574 5415 6734 5384 14992 3026 5971 2166 3176 1879 4192 31 4192 31 4447 477 7242 477 15628 31 16771 191 17407 1656 17534 2261 17152 2771 16390 3153 14992 3408 13087 3663 13976 5161 17788 5288 17534 6403 17407 6467 17025 5957 14738 5957 11816 7231 16771 7869 18423 8092 17534 8346 17407 8283 16517 7136 10800 7454 9656 9461 17025 9971 18423 10258 17407 10640 17280 10672 16898 10353 14992 10608 13087 11564 16771 12201 18423 12488 17534 13093 17534 13157 17152 12169 10545 14559 17534 15961 17407 15992 17280 15546 12578 15865 11054 16566 12832 16630 12832 16630 11308 16853 10164 16598 8258 19497 17788 19688 17534 20771 17280 20803 16898 20325 14484 20389 5844 21440 7623 21472 7496 21472 4955 21472 4701 21313 4065" fillcolor="silver" stroked="f">
          <v:textpath style="font-family:&quot;Times New Roman&quot;;font-size:1pt" string="D R A F 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774D5"/>
    <w:multiLevelType w:val="hybridMultilevel"/>
    <w:tmpl w:val="D19871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D5FAE"/>
    <w:multiLevelType w:val="hybridMultilevel"/>
    <w:tmpl w:val="A0B6DADC"/>
    <w:styleLink w:val="List21"/>
    <w:lvl w:ilvl="0" w:tplc="D576D13E">
      <w:start w:val="1"/>
      <w:numFmt w:val="decimal"/>
      <w:lvlText w:val="%1."/>
      <w:lvlJc w:val="left"/>
      <w:pPr>
        <w:tabs>
          <w:tab w:val="left" w:pos="420"/>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2C453D8">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8C81C68">
      <w:start w:val="1"/>
      <w:numFmt w:val="lowerRoman"/>
      <w:lvlText w:val="%3."/>
      <w:lvlJc w:val="left"/>
      <w:pPr>
        <w:tabs>
          <w:tab w:val="left" w:pos="420"/>
        </w:tabs>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256B6DE">
      <w:start w:val="1"/>
      <w:numFmt w:val="decimal"/>
      <w:lvlText w:val="%4."/>
      <w:lvlJc w:val="left"/>
      <w:pPr>
        <w:tabs>
          <w:tab w:val="left" w:pos="420"/>
        </w:tabs>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0840FF8C">
      <w:start w:val="1"/>
      <w:numFmt w:val="lowerLetter"/>
      <w:lvlText w:val="%5."/>
      <w:lvlJc w:val="left"/>
      <w:pPr>
        <w:tabs>
          <w:tab w:val="left" w:pos="420"/>
        </w:tabs>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D2CC6EE">
      <w:start w:val="1"/>
      <w:numFmt w:val="lowerRoman"/>
      <w:lvlText w:val="%6."/>
      <w:lvlJc w:val="left"/>
      <w:pPr>
        <w:tabs>
          <w:tab w:val="left" w:pos="420"/>
        </w:tabs>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228EC6C">
      <w:start w:val="1"/>
      <w:numFmt w:val="decimal"/>
      <w:lvlText w:val="%7."/>
      <w:lvlJc w:val="left"/>
      <w:pPr>
        <w:tabs>
          <w:tab w:val="left" w:pos="420"/>
        </w:tabs>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C729284">
      <w:start w:val="1"/>
      <w:numFmt w:val="lowerLetter"/>
      <w:lvlText w:val="%8."/>
      <w:lvlJc w:val="left"/>
      <w:pPr>
        <w:tabs>
          <w:tab w:val="left" w:pos="420"/>
        </w:tabs>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C9A7204">
      <w:start w:val="1"/>
      <w:numFmt w:val="lowerRoman"/>
      <w:lvlText w:val="%9."/>
      <w:lvlJc w:val="left"/>
      <w:pPr>
        <w:tabs>
          <w:tab w:val="left" w:pos="420"/>
        </w:tabs>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35E180C"/>
    <w:multiLevelType w:val="hybridMultilevel"/>
    <w:tmpl w:val="6A8A9912"/>
    <w:styleLink w:val="List1"/>
    <w:lvl w:ilvl="0" w:tplc="D7BCCCC2">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CB68FB2">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CDA2D74">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C0EA786">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20851F8">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F5C5F44">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9F8C860">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C468912">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92F5FC">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6452C0"/>
    <w:multiLevelType w:val="hybridMultilevel"/>
    <w:tmpl w:val="A0B6DADC"/>
    <w:numStyleLink w:val="List21"/>
  </w:abstractNum>
  <w:abstractNum w:abstractNumId="4" w15:restartNumberingAfterBreak="0">
    <w:nsid w:val="2F603E79"/>
    <w:multiLevelType w:val="hybridMultilevel"/>
    <w:tmpl w:val="338E413C"/>
    <w:lvl w:ilvl="0" w:tplc="2182FFDC">
      <w:start w:val="4"/>
      <w:numFmt w:val="decimal"/>
      <w:lvlText w:val="%1."/>
      <w:lvlJc w:val="left"/>
      <w:pPr>
        <w:ind w:left="36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171F4"/>
    <w:multiLevelType w:val="hybridMultilevel"/>
    <w:tmpl w:val="6A8A9912"/>
    <w:numStyleLink w:val="List1"/>
  </w:abstractNum>
  <w:abstractNum w:abstractNumId="6" w15:restartNumberingAfterBreak="0">
    <w:nsid w:val="3BBC5008"/>
    <w:multiLevelType w:val="hybridMultilevel"/>
    <w:tmpl w:val="5DB8F3CA"/>
    <w:numStyleLink w:val="List0"/>
  </w:abstractNum>
  <w:abstractNum w:abstractNumId="7" w15:restartNumberingAfterBreak="0">
    <w:nsid w:val="47293CA4"/>
    <w:multiLevelType w:val="hybridMultilevel"/>
    <w:tmpl w:val="5DB8F3CA"/>
    <w:styleLink w:val="List0"/>
    <w:lvl w:ilvl="0" w:tplc="2C3A1C3A">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E96FAD6">
      <w:start w:val="1"/>
      <w:numFmt w:val="lowerLetter"/>
      <w:lvlText w:val="%2."/>
      <w:lvlJc w:val="left"/>
      <w:pPr>
        <w:ind w:left="802"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AD05A16">
      <w:start w:val="1"/>
      <w:numFmt w:val="lowerRoman"/>
      <w:lvlText w:val="%3."/>
      <w:lvlJc w:val="left"/>
      <w:pPr>
        <w:ind w:left="102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95EC802">
      <w:start w:val="1"/>
      <w:numFmt w:val="decimal"/>
      <w:lvlText w:val="%4."/>
      <w:lvlJc w:val="left"/>
      <w:pPr>
        <w:ind w:left="138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F1671E4">
      <w:start w:val="1"/>
      <w:numFmt w:val="lowerLetter"/>
      <w:lvlText w:val="%5."/>
      <w:lvlJc w:val="left"/>
      <w:pPr>
        <w:ind w:left="174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408B48">
      <w:start w:val="1"/>
      <w:numFmt w:val="lowerRoman"/>
      <w:lvlText w:val="%6."/>
      <w:lvlJc w:val="left"/>
      <w:pPr>
        <w:ind w:left="210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D8E0E84">
      <w:start w:val="1"/>
      <w:numFmt w:val="decimal"/>
      <w:lvlText w:val="%7."/>
      <w:lvlJc w:val="left"/>
      <w:pPr>
        <w:ind w:left="246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2A8076E">
      <w:start w:val="1"/>
      <w:numFmt w:val="lowerLetter"/>
      <w:lvlText w:val="%8."/>
      <w:lvlJc w:val="left"/>
      <w:pPr>
        <w:ind w:left="2826" w:hanging="80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7BCF88A">
      <w:start w:val="1"/>
      <w:numFmt w:val="lowerRoman"/>
      <w:lvlText w:val="%9."/>
      <w:lvlJc w:val="left"/>
      <w:pPr>
        <w:ind w:left="3186" w:hanging="44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47E850E6"/>
    <w:multiLevelType w:val="hybridMultilevel"/>
    <w:tmpl w:val="5B1EE2F2"/>
    <w:numStyleLink w:val="List31"/>
  </w:abstractNum>
  <w:abstractNum w:abstractNumId="9" w15:restartNumberingAfterBreak="0">
    <w:nsid w:val="6A1B6569"/>
    <w:multiLevelType w:val="hybridMultilevel"/>
    <w:tmpl w:val="5B1EE2F2"/>
    <w:styleLink w:val="List31"/>
    <w:lvl w:ilvl="0" w:tplc="E260041E">
      <w:start w:val="1"/>
      <w:numFmt w:val="decimal"/>
      <w:lvlText w:val="%1."/>
      <w:lvlJc w:val="left"/>
      <w:pPr>
        <w:tabs>
          <w:tab w:val="left" w:pos="420"/>
        </w:tabs>
        <w:ind w:left="329" w:hanging="3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D3499C0">
      <w:start w:val="1"/>
      <w:numFmt w:val="lowerLetter"/>
      <w:lvlText w:val="%2."/>
      <w:lvlJc w:val="left"/>
      <w:pPr>
        <w:tabs>
          <w:tab w:val="left" w:pos="420"/>
        </w:tabs>
        <w:ind w:left="57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B10D2F8">
      <w:start w:val="1"/>
      <w:numFmt w:val="lowerRoman"/>
      <w:lvlText w:val="%3."/>
      <w:lvlJc w:val="left"/>
      <w:pPr>
        <w:tabs>
          <w:tab w:val="left" w:pos="420"/>
        </w:tabs>
        <w:ind w:left="93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588040A">
      <w:start w:val="1"/>
      <w:numFmt w:val="decimal"/>
      <w:lvlText w:val="%4."/>
      <w:lvlJc w:val="left"/>
      <w:pPr>
        <w:tabs>
          <w:tab w:val="left" w:pos="420"/>
        </w:tabs>
        <w:ind w:left="1293" w:hanging="21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9E6FDE">
      <w:start w:val="1"/>
      <w:numFmt w:val="lowerLetter"/>
      <w:lvlText w:val="%5."/>
      <w:lvlJc w:val="left"/>
      <w:pPr>
        <w:tabs>
          <w:tab w:val="left" w:pos="420"/>
        </w:tabs>
        <w:ind w:left="165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205608">
      <w:start w:val="1"/>
      <w:numFmt w:val="lowerRoman"/>
      <w:lvlText w:val="%6."/>
      <w:lvlJc w:val="left"/>
      <w:pPr>
        <w:tabs>
          <w:tab w:val="left" w:pos="420"/>
        </w:tabs>
        <w:ind w:left="201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892F5C8">
      <w:start w:val="1"/>
      <w:numFmt w:val="decimal"/>
      <w:lvlText w:val="%7."/>
      <w:lvlJc w:val="left"/>
      <w:pPr>
        <w:tabs>
          <w:tab w:val="left" w:pos="420"/>
        </w:tabs>
        <w:ind w:left="2373"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01CD1DC">
      <w:start w:val="1"/>
      <w:numFmt w:val="lowerLetter"/>
      <w:lvlText w:val="%8."/>
      <w:lvlJc w:val="left"/>
      <w:pPr>
        <w:tabs>
          <w:tab w:val="left" w:pos="420"/>
        </w:tabs>
        <w:ind w:left="273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18817C6">
      <w:start w:val="1"/>
      <w:numFmt w:val="lowerRoman"/>
      <w:lvlText w:val="%9."/>
      <w:lvlJc w:val="left"/>
      <w:pPr>
        <w:tabs>
          <w:tab w:val="left" w:pos="420"/>
        </w:tabs>
        <w:ind w:left="3092" w:hanging="2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2"/>
  </w:num>
  <w:num w:numId="4">
    <w:abstractNumId w:val="5"/>
  </w:num>
  <w:num w:numId="5">
    <w:abstractNumId w:val="5"/>
    <w:lvlOverride w:ilvl="0">
      <w:startOverride w:val="2"/>
    </w:lvlOverride>
  </w:num>
  <w:num w:numId="6">
    <w:abstractNumId w:val="1"/>
  </w:num>
  <w:num w:numId="7">
    <w:abstractNumId w:val="3"/>
  </w:num>
  <w:num w:numId="8">
    <w:abstractNumId w:val="3"/>
    <w:lvlOverride w:ilvl="0">
      <w:startOverride w:val="4"/>
    </w:lvlOverride>
  </w:num>
  <w:num w:numId="9">
    <w:abstractNumId w:val="9"/>
  </w:num>
  <w:num w:numId="10">
    <w:abstractNumId w:val="8"/>
  </w:num>
  <w:num w:numId="11">
    <w:abstractNumId w:val="8"/>
    <w:lvlOverride w:ilvl="0">
      <w:startOverride w:val="5"/>
    </w:lvlOverride>
  </w:num>
  <w:num w:numId="12">
    <w:abstractNumId w:val="8"/>
    <w:lvlOverride w:ilvl="0">
      <w:lvl w:ilvl="0" w:tplc="4A0AC6B0">
        <w:start w:val="1"/>
        <w:numFmt w:val="decimal"/>
        <w:lvlText w:val="%1."/>
        <w:lvlJc w:val="left"/>
        <w:pPr>
          <w:tabs>
            <w:tab w:val="left" w:pos="42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B03554">
        <w:start w:val="1"/>
        <w:numFmt w:val="lowerLetter"/>
        <w:lvlText w:val="%2."/>
        <w:lvlJc w:val="left"/>
        <w:pPr>
          <w:tabs>
            <w:tab w:val="left" w:pos="240"/>
            <w:tab w:val="left" w:pos="420"/>
          </w:tabs>
          <w:ind w:left="39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D41D52">
        <w:start w:val="1"/>
        <w:numFmt w:val="lowerRoman"/>
        <w:lvlText w:val="%3."/>
        <w:lvlJc w:val="left"/>
        <w:pPr>
          <w:tabs>
            <w:tab w:val="left" w:pos="240"/>
            <w:tab w:val="left" w:pos="420"/>
          </w:tabs>
          <w:ind w:left="75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A45BDA">
        <w:start w:val="1"/>
        <w:numFmt w:val="decimal"/>
        <w:lvlText w:val="%4."/>
        <w:lvlJc w:val="left"/>
        <w:pPr>
          <w:tabs>
            <w:tab w:val="left" w:pos="240"/>
            <w:tab w:val="left" w:pos="420"/>
          </w:tabs>
          <w:ind w:left="1116"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AAC870">
        <w:start w:val="1"/>
        <w:numFmt w:val="lowerLetter"/>
        <w:lvlText w:val="%5."/>
        <w:lvlJc w:val="left"/>
        <w:pPr>
          <w:tabs>
            <w:tab w:val="left" w:pos="240"/>
            <w:tab w:val="left" w:pos="420"/>
          </w:tabs>
          <w:ind w:left="147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2E1A0">
        <w:start w:val="1"/>
        <w:numFmt w:val="lowerRoman"/>
        <w:lvlText w:val="%6."/>
        <w:lvlJc w:val="left"/>
        <w:pPr>
          <w:tabs>
            <w:tab w:val="left" w:pos="240"/>
            <w:tab w:val="left" w:pos="420"/>
          </w:tabs>
          <w:ind w:left="183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7C7C36">
        <w:start w:val="1"/>
        <w:numFmt w:val="decimal"/>
        <w:lvlText w:val="%7."/>
        <w:lvlJc w:val="left"/>
        <w:pPr>
          <w:tabs>
            <w:tab w:val="left" w:pos="240"/>
            <w:tab w:val="left" w:pos="420"/>
          </w:tabs>
          <w:ind w:left="2195"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ECF078">
        <w:start w:val="1"/>
        <w:numFmt w:val="lowerLetter"/>
        <w:lvlText w:val="%8."/>
        <w:lvlJc w:val="left"/>
        <w:pPr>
          <w:tabs>
            <w:tab w:val="left" w:pos="240"/>
            <w:tab w:val="left" w:pos="420"/>
          </w:tabs>
          <w:ind w:left="255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E8D272">
        <w:start w:val="1"/>
        <w:numFmt w:val="lowerRoman"/>
        <w:lvlText w:val="%9."/>
        <w:lvlJc w:val="left"/>
        <w:pPr>
          <w:tabs>
            <w:tab w:val="left" w:pos="240"/>
            <w:tab w:val="left" w:pos="420"/>
          </w:tabs>
          <w:ind w:left="291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tplc="4A0AC6B0">
        <w:start w:val="1"/>
        <w:numFmt w:val="decimal"/>
        <w:lvlText w:val="%1."/>
        <w:lvlJc w:val="left"/>
        <w:pPr>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B03554">
        <w:start w:val="1"/>
        <w:numFmt w:val="lowerLetter"/>
        <w:lvlText w:val="%2."/>
        <w:lvlJc w:val="left"/>
        <w:pPr>
          <w:ind w:left="59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ED41D52">
        <w:start w:val="1"/>
        <w:numFmt w:val="lowerRoman"/>
        <w:lvlText w:val="%3."/>
        <w:lvlJc w:val="left"/>
        <w:pPr>
          <w:ind w:left="95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3A45BDA">
        <w:start w:val="1"/>
        <w:numFmt w:val="decimal"/>
        <w:lvlText w:val="%4."/>
        <w:lvlJc w:val="left"/>
        <w:pPr>
          <w:ind w:left="1315" w:hanging="23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0AAC870">
        <w:start w:val="1"/>
        <w:numFmt w:val="lowerLetter"/>
        <w:lvlText w:val="%5."/>
        <w:lvlJc w:val="left"/>
        <w:pPr>
          <w:ind w:left="167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E32E1A0">
        <w:start w:val="1"/>
        <w:numFmt w:val="lowerRoman"/>
        <w:lvlText w:val="%6."/>
        <w:lvlJc w:val="left"/>
        <w:pPr>
          <w:ind w:left="203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B7C7C36">
        <w:start w:val="1"/>
        <w:numFmt w:val="decimal"/>
        <w:lvlText w:val="%7."/>
        <w:lvlJc w:val="left"/>
        <w:pPr>
          <w:ind w:left="2394"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FECF078">
        <w:start w:val="1"/>
        <w:numFmt w:val="lowerLetter"/>
        <w:lvlText w:val="%8."/>
        <w:lvlJc w:val="left"/>
        <w:pPr>
          <w:ind w:left="275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3E8D272">
        <w:start w:val="1"/>
        <w:numFmt w:val="lowerRoman"/>
        <w:lvlText w:val="%9."/>
        <w:lvlJc w:val="left"/>
        <w:pPr>
          <w:ind w:left="3113" w:hanging="23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5"/>
  <w:proofState w:spelling="clean" w:grammar="clean"/>
  <w:defaultTabStop w:val="720"/>
  <w:autoHyphenation/>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01D"/>
    <w:rsid w:val="00023C9C"/>
    <w:rsid w:val="0002464A"/>
    <w:rsid w:val="00033322"/>
    <w:rsid w:val="00060A57"/>
    <w:rsid w:val="00081894"/>
    <w:rsid w:val="000B65E2"/>
    <w:rsid w:val="000D586C"/>
    <w:rsid w:val="001260BF"/>
    <w:rsid w:val="0016228B"/>
    <w:rsid w:val="001A26BB"/>
    <w:rsid w:val="001B5C47"/>
    <w:rsid w:val="001B67A5"/>
    <w:rsid w:val="001F61E0"/>
    <w:rsid w:val="002205B1"/>
    <w:rsid w:val="002232AB"/>
    <w:rsid w:val="0023537F"/>
    <w:rsid w:val="00280310"/>
    <w:rsid w:val="002867CE"/>
    <w:rsid w:val="002976DA"/>
    <w:rsid w:val="002A11AC"/>
    <w:rsid w:val="002D1417"/>
    <w:rsid w:val="002E301D"/>
    <w:rsid w:val="002E31A6"/>
    <w:rsid w:val="00375437"/>
    <w:rsid w:val="00383A6C"/>
    <w:rsid w:val="00397BC7"/>
    <w:rsid w:val="003B3603"/>
    <w:rsid w:val="004505AF"/>
    <w:rsid w:val="00474DA3"/>
    <w:rsid w:val="00494F82"/>
    <w:rsid w:val="004A20F3"/>
    <w:rsid w:val="004E184E"/>
    <w:rsid w:val="00524553"/>
    <w:rsid w:val="00525F5F"/>
    <w:rsid w:val="00534A01"/>
    <w:rsid w:val="0057652B"/>
    <w:rsid w:val="00584B56"/>
    <w:rsid w:val="005913B1"/>
    <w:rsid w:val="00592F18"/>
    <w:rsid w:val="00593711"/>
    <w:rsid w:val="005B4B6F"/>
    <w:rsid w:val="005C0A22"/>
    <w:rsid w:val="005C60A6"/>
    <w:rsid w:val="005D07F0"/>
    <w:rsid w:val="00602716"/>
    <w:rsid w:val="00610FBE"/>
    <w:rsid w:val="00617366"/>
    <w:rsid w:val="00623CB1"/>
    <w:rsid w:val="006626E2"/>
    <w:rsid w:val="00681FD6"/>
    <w:rsid w:val="00696376"/>
    <w:rsid w:val="006F4123"/>
    <w:rsid w:val="00713FA9"/>
    <w:rsid w:val="00734ABD"/>
    <w:rsid w:val="00746DF6"/>
    <w:rsid w:val="00776841"/>
    <w:rsid w:val="007A1081"/>
    <w:rsid w:val="007E1B87"/>
    <w:rsid w:val="007E1C20"/>
    <w:rsid w:val="0080044D"/>
    <w:rsid w:val="00802200"/>
    <w:rsid w:val="00816093"/>
    <w:rsid w:val="0085687D"/>
    <w:rsid w:val="008944B0"/>
    <w:rsid w:val="008A1A0B"/>
    <w:rsid w:val="008B2D6D"/>
    <w:rsid w:val="0090586C"/>
    <w:rsid w:val="00937950"/>
    <w:rsid w:val="00940F02"/>
    <w:rsid w:val="00945FF2"/>
    <w:rsid w:val="00950F1E"/>
    <w:rsid w:val="009529C2"/>
    <w:rsid w:val="0095313C"/>
    <w:rsid w:val="00966083"/>
    <w:rsid w:val="00971E89"/>
    <w:rsid w:val="009B6E58"/>
    <w:rsid w:val="009D5B40"/>
    <w:rsid w:val="00A00061"/>
    <w:rsid w:val="00A031FF"/>
    <w:rsid w:val="00A10622"/>
    <w:rsid w:val="00AC788D"/>
    <w:rsid w:val="00B360BA"/>
    <w:rsid w:val="00B61433"/>
    <w:rsid w:val="00BA00C5"/>
    <w:rsid w:val="00BB09E5"/>
    <w:rsid w:val="00BB2252"/>
    <w:rsid w:val="00BB6E64"/>
    <w:rsid w:val="00BF33D1"/>
    <w:rsid w:val="00C16992"/>
    <w:rsid w:val="00C5201A"/>
    <w:rsid w:val="00C847AD"/>
    <w:rsid w:val="00C91B50"/>
    <w:rsid w:val="00CA1EAA"/>
    <w:rsid w:val="00D03F45"/>
    <w:rsid w:val="00D1045D"/>
    <w:rsid w:val="00D30B26"/>
    <w:rsid w:val="00D50C7D"/>
    <w:rsid w:val="00DB6087"/>
    <w:rsid w:val="00DC2684"/>
    <w:rsid w:val="00DF5A58"/>
    <w:rsid w:val="00E04DC7"/>
    <w:rsid w:val="00E07A7A"/>
    <w:rsid w:val="00EC43BE"/>
    <w:rsid w:val="00ED5110"/>
    <w:rsid w:val="00EF1477"/>
    <w:rsid w:val="00F541AD"/>
    <w:rsid w:val="00F86350"/>
    <w:rsid w:val="00F96CB7"/>
    <w:rsid w:val="00FC46A5"/>
    <w:rsid w:val="00FF6A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A052974"/>
  <w15:docId w15:val="{FAE215FB-E4B1-1A41-B832-5455C566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Standard">
    <w:name w:val="Standard"/>
    <w:pPr>
      <w:suppressAutoHyphens/>
    </w:pPr>
    <w:rPr>
      <w:rFonts w:cs="Arial Unicode MS"/>
      <w:color w:val="000000"/>
      <w:kern w:val="3"/>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Heading2AA">
    <w:name w:val="Heading 2 A A"/>
    <w:next w:val="Standard"/>
    <w:pPr>
      <w:keepNext/>
      <w:suppressAutoHyphens/>
      <w:jc w:val="center"/>
      <w:outlineLvl w:val="1"/>
    </w:pPr>
    <w:rPr>
      <w:rFonts w:ascii="Verdana" w:hAnsi="Verdana" w:cs="Arial Unicode MS"/>
      <w:b/>
      <w:bCs/>
      <w:color w:val="000000"/>
      <w:kern w:val="3"/>
      <w:sz w:val="22"/>
      <w:szCs w:val="22"/>
      <w:u w:color="000000"/>
      <w:lang w:val="en-US"/>
    </w:rPr>
  </w:style>
  <w:style w:type="paragraph" w:customStyle="1" w:styleId="Heading3AA">
    <w:name w:val="Heading 3 A A"/>
    <w:next w:val="Standard"/>
    <w:pPr>
      <w:keepNext/>
      <w:suppressAutoHyphens/>
      <w:jc w:val="center"/>
      <w:outlineLvl w:val="2"/>
    </w:pPr>
    <w:rPr>
      <w:rFonts w:ascii="Verdana" w:hAnsi="Verdana" w:cs="Arial Unicode MS"/>
      <w:color w:val="000000"/>
      <w:kern w:val="3"/>
      <w:sz w:val="40"/>
      <w:szCs w:val="40"/>
      <w:u w:color="000000"/>
      <w:lang w:val="en-US"/>
    </w:rPr>
  </w:style>
  <w:style w:type="numbering" w:customStyle="1" w:styleId="List0">
    <w:name w:val="List 0"/>
    <w:pPr>
      <w:numPr>
        <w:numId w:val="1"/>
      </w:numPr>
    </w:pPr>
  </w:style>
  <w:style w:type="numbering" w:customStyle="1" w:styleId="List1">
    <w:name w:val="List 1"/>
    <w:pPr>
      <w:numPr>
        <w:numId w:val="3"/>
      </w:numPr>
    </w:pPr>
  </w:style>
  <w:style w:type="numbering" w:customStyle="1" w:styleId="List21">
    <w:name w:val="List 21"/>
    <w:pPr>
      <w:numPr>
        <w:numId w:val="6"/>
      </w:numPr>
    </w:pPr>
  </w:style>
  <w:style w:type="numbering" w:customStyle="1" w:styleId="List31">
    <w:name w:val="List 31"/>
    <w:pPr>
      <w:numPr>
        <w:numId w:val="9"/>
      </w:numPr>
    </w:pPr>
  </w:style>
  <w:style w:type="paragraph" w:styleId="ListParagraph">
    <w:name w:val="List Paragraph"/>
    <w:pPr>
      <w:ind w:left="720"/>
    </w:pPr>
    <w:rPr>
      <w:rFonts w:eastAsia="Times New Roman"/>
      <w:color w:val="000000"/>
      <w:sz w:val="24"/>
      <w:szCs w:val="24"/>
      <w:u w:color="000000"/>
      <w:lang w:val="en-US"/>
    </w:rPr>
  </w:style>
  <w:style w:type="paragraph" w:styleId="Header">
    <w:name w:val="header"/>
    <w:basedOn w:val="Normal"/>
    <w:link w:val="HeaderChar"/>
    <w:uiPriority w:val="99"/>
    <w:unhideWhenUsed/>
    <w:rsid w:val="00ED5110"/>
    <w:pPr>
      <w:tabs>
        <w:tab w:val="center" w:pos="4320"/>
        <w:tab w:val="right" w:pos="8640"/>
      </w:tabs>
    </w:pPr>
  </w:style>
  <w:style w:type="character" w:customStyle="1" w:styleId="HeaderChar">
    <w:name w:val="Header Char"/>
    <w:basedOn w:val="DefaultParagraphFont"/>
    <w:link w:val="Header"/>
    <w:uiPriority w:val="99"/>
    <w:rsid w:val="00ED5110"/>
    <w:rPr>
      <w:sz w:val="24"/>
      <w:szCs w:val="24"/>
      <w:lang w:val="en-US" w:eastAsia="en-US"/>
    </w:rPr>
  </w:style>
  <w:style w:type="paragraph" w:styleId="Footer">
    <w:name w:val="footer"/>
    <w:basedOn w:val="Normal"/>
    <w:link w:val="FooterChar"/>
    <w:uiPriority w:val="99"/>
    <w:unhideWhenUsed/>
    <w:rsid w:val="00ED5110"/>
    <w:pPr>
      <w:tabs>
        <w:tab w:val="center" w:pos="4320"/>
        <w:tab w:val="right" w:pos="8640"/>
      </w:tabs>
    </w:pPr>
  </w:style>
  <w:style w:type="character" w:customStyle="1" w:styleId="FooterChar">
    <w:name w:val="Footer Char"/>
    <w:basedOn w:val="DefaultParagraphFont"/>
    <w:link w:val="Footer"/>
    <w:uiPriority w:val="99"/>
    <w:rsid w:val="00ED5110"/>
    <w:rPr>
      <w:sz w:val="24"/>
      <w:szCs w:val="24"/>
      <w:lang w:val="en-US" w:eastAsia="en-US"/>
    </w:rPr>
  </w:style>
  <w:style w:type="paragraph" w:styleId="NormalWeb">
    <w:name w:val="Normal (Web)"/>
    <w:basedOn w:val="Normal"/>
    <w:uiPriority w:val="99"/>
    <w:semiHidden/>
    <w:unhideWhenUsed/>
    <w:rsid w:val="005B4B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en-GB"/>
    </w:rPr>
  </w:style>
  <w:style w:type="paragraph" w:styleId="BalloonText">
    <w:name w:val="Balloon Text"/>
    <w:basedOn w:val="Normal"/>
    <w:link w:val="BalloonTextChar"/>
    <w:uiPriority w:val="99"/>
    <w:semiHidden/>
    <w:unhideWhenUsed/>
    <w:rsid w:val="00713FA9"/>
    <w:rPr>
      <w:sz w:val="18"/>
      <w:szCs w:val="18"/>
    </w:rPr>
  </w:style>
  <w:style w:type="character" w:customStyle="1" w:styleId="BalloonTextChar">
    <w:name w:val="Balloon Text Char"/>
    <w:basedOn w:val="DefaultParagraphFont"/>
    <w:link w:val="BalloonText"/>
    <w:uiPriority w:val="99"/>
    <w:semiHidden/>
    <w:rsid w:val="00713FA9"/>
    <w:rPr>
      <w:sz w:val="18"/>
      <w:szCs w:val="18"/>
      <w:lang w:val="en-US" w:eastAsia="en-US"/>
    </w:rPr>
  </w:style>
  <w:style w:type="character" w:styleId="PageNumber">
    <w:name w:val="page number"/>
    <w:basedOn w:val="DefaultParagraphFont"/>
    <w:uiPriority w:val="99"/>
    <w:semiHidden/>
    <w:unhideWhenUsed/>
    <w:rsid w:val="00D03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7747">
      <w:bodyDiv w:val="1"/>
      <w:marLeft w:val="0"/>
      <w:marRight w:val="0"/>
      <w:marTop w:val="0"/>
      <w:marBottom w:val="0"/>
      <w:divBdr>
        <w:top w:val="none" w:sz="0" w:space="0" w:color="auto"/>
        <w:left w:val="none" w:sz="0" w:space="0" w:color="auto"/>
        <w:bottom w:val="none" w:sz="0" w:space="0" w:color="auto"/>
        <w:right w:val="none" w:sz="0" w:space="0" w:color="auto"/>
      </w:divBdr>
    </w:div>
    <w:div w:id="335108489">
      <w:bodyDiv w:val="1"/>
      <w:marLeft w:val="0"/>
      <w:marRight w:val="0"/>
      <w:marTop w:val="0"/>
      <w:marBottom w:val="0"/>
      <w:divBdr>
        <w:top w:val="none" w:sz="0" w:space="0" w:color="auto"/>
        <w:left w:val="none" w:sz="0" w:space="0" w:color="auto"/>
        <w:bottom w:val="none" w:sz="0" w:space="0" w:color="auto"/>
        <w:right w:val="none" w:sz="0" w:space="0" w:color="auto"/>
      </w:divBdr>
    </w:div>
    <w:div w:id="830145384">
      <w:bodyDiv w:val="1"/>
      <w:marLeft w:val="0"/>
      <w:marRight w:val="0"/>
      <w:marTop w:val="0"/>
      <w:marBottom w:val="0"/>
      <w:divBdr>
        <w:top w:val="none" w:sz="0" w:space="0" w:color="auto"/>
        <w:left w:val="none" w:sz="0" w:space="0" w:color="auto"/>
        <w:bottom w:val="none" w:sz="0" w:space="0" w:color="auto"/>
        <w:right w:val="none" w:sz="0" w:space="0" w:color="auto"/>
      </w:divBdr>
    </w:div>
    <w:div w:id="1306660788">
      <w:bodyDiv w:val="1"/>
      <w:marLeft w:val="0"/>
      <w:marRight w:val="0"/>
      <w:marTop w:val="0"/>
      <w:marBottom w:val="0"/>
      <w:divBdr>
        <w:top w:val="none" w:sz="0" w:space="0" w:color="auto"/>
        <w:left w:val="none" w:sz="0" w:space="0" w:color="auto"/>
        <w:bottom w:val="none" w:sz="0" w:space="0" w:color="auto"/>
        <w:right w:val="none" w:sz="0" w:space="0" w:color="auto"/>
      </w:divBdr>
      <w:divsChild>
        <w:div w:id="399863381">
          <w:marLeft w:val="0"/>
          <w:marRight w:val="0"/>
          <w:marTop w:val="0"/>
          <w:marBottom w:val="0"/>
          <w:divBdr>
            <w:top w:val="none" w:sz="0" w:space="0" w:color="auto"/>
            <w:left w:val="none" w:sz="0" w:space="0" w:color="auto"/>
            <w:bottom w:val="none" w:sz="0" w:space="0" w:color="auto"/>
            <w:right w:val="none" w:sz="0" w:space="0" w:color="auto"/>
          </w:divBdr>
        </w:div>
        <w:div w:id="1256668655">
          <w:marLeft w:val="0"/>
          <w:marRight w:val="0"/>
          <w:marTop w:val="0"/>
          <w:marBottom w:val="0"/>
          <w:divBdr>
            <w:top w:val="none" w:sz="0" w:space="0" w:color="auto"/>
            <w:left w:val="none" w:sz="0" w:space="0" w:color="auto"/>
            <w:bottom w:val="none" w:sz="0" w:space="0" w:color="auto"/>
            <w:right w:val="none" w:sz="0" w:space="0" w:color="auto"/>
          </w:divBdr>
        </w:div>
        <w:div w:id="309293345">
          <w:marLeft w:val="0"/>
          <w:marRight w:val="0"/>
          <w:marTop w:val="0"/>
          <w:marBottom w:val="0"/>
          <w:divBdr>
            <w:top w:val="none" w:sz="0" w:space="0" w:color="auto"/>
            <w:left w:val="none" w:sz="0" w:space="0" w:color="auto"/>
            <w:bottom w:val="none" w:sz="0" w:space="0" w:color="auto"/>
            <w:right w:val="none" w:sz="0" w:space="0" w:color="auto"/>
          </w:divBdr>
        </w:div>
        <w:div w:id="987972502">
          <w:marLeft w:val="0"/>
          <w:marRight w:val="0"/>
          <w:marTop w:val="0"/>
          <w:marBottom w:val="0"/>
          <w:divBdr>
            <w:top w:val="none" w:sz="0" w:space="0" w:color="auto"/>
            <w:left w:val="none" w:sz="0" w:space="0" w:color="auto"/>
            <w:bottom w:val="none" w:sz="0" w:space="0" w:color="auto"/>
            <w:right w:val="none" w:sz="0" w:space="0" w:color="auto"/>
          </w:divBdr>
        </w:div>
        <w:div w:id="1840846761">
          <w:marLeft w:val="0"/>
          <w:marRight w:val="0"/>
          <w:marTop w:val="0"/>
          <w:marBottom w:val="0"/>
          <w:divBdr>
            <w:top w:val="none" w:sz="0" w:space="0" w:color="auto"/>
            <w:left w:val="none" w:sz="0" w:space="0" w:color="auto"/>
            <w:bottom w:val="none" w:sz="0" w:space="0" w:color="auto"/>
            <w:right w:val="none" w:sz="0" w:space="0" w:color="auto"/>
          </w:divBdr>
        </w:div>
        <w:div w:id="1283347497">
          <w:marLeft w:val="0"/>
          <w:marRight w:val="0"/>
          <w:marTop w:val="0"/>
          <w:marBottom w:val="0"/>
          <w:divBdr>
            <w:top w:val="none" w:sz="0" w:space="0" w:color="auto"/>
            <w:left w:val="none" w:sz="0" w:space="0" w:color="auto"/>
            <w:bottom w:val="none" w:sz="0" w:space="0" w:color="auto"/>
            <w:right w:val="none" w:sz="0" w:space="0" w:color="auto"/>
          </w:divBdr>
        </w:div>
        <w:div w:id="1086458566">
          <w:marLeft w:val="0"/>
          <w:marRight w:val="0"/>
          <w:marTop w:val="0"/>
          <w:marBottom w:val="0"/>
          <w:divBdr>
            <w:top w:val="none" w:sz="0" w:space="0" w:color="auto"/>
            <w:left w:val="none" w:sz="0" w:space="0" w:color="auto"/>
            <w:bottom w:val="none" w:sz="0" w:space="0" w:color="auto"/>
            <w:right w:val="none" w:sz="0" w:space="0" w:color="auto"/>
          </w:divBdr>
        </w:div>
        <w:div w:id="1574121786">
          <w:marLeft w:val="0"/>
          <w:marRight w:val="0"/>
          <w:marTop w:val="0"/>
          <w:marBottom w:val="0"/>
          <w:divBdr>
            <w:top w:val="none" w:sz="0" w:space="0" w:color="auto"/>
            <w:left w:val="none" w:sz="0" w:space="0" w:color="auto"/>
            <w:bottom w:val="none" w:sz="0" w:space="0" w:color="auto"/>
            <w:right w:val="none" w:sz="0" w:space="0" w:color="auto"/>
          </w:divBdr>
        </w:div>
        <w:div w:id="236330702">
          <w:marLeft w:val="0"/>
          <w:marRight w:val="0"/>
          <w:marTop w:val="0"/>
          <w:marBottom w:val="0"/>
          <w:divBdr>
            <w:top w:val="none" w:sz="0" w:space="0" w:color="auto"/>
            <w:left w:val="none" w:sz="0" w:space="0" w:color="auto"/>
            <w:bottom w:val="none" w:sz="0" w:space="0" w:color="auto"/>
            <w:right w:val="none" w:sz="0" w:space="0" w:color="auto"/>
          </w:divBdr>
        </w:div>
      </w:divsChild>
    </w:div>
    <w:div w:id="1866362696">
      <w:bodyDiv w:val="1"/>
      <w:marLeft w:val="0"/>
      <w:marRight w:val="0"/>
      <w:marTop w:val="0"/>
      <w:marBottom w:val="0"/>
      <w:divBdr>
        <w:top w:val="none" w:sz="0" w:space="0" w:color="auto"/>
        <w:left w:val="none" w:sz="0" w:space="0" w:color="auto"/>
        <w:bottom w:val="none" w:sz="0" w:space="0" w:color="auto"/>
        <w:right w:val="none" w:sz="0" w:space="0" w:color="auto"/>
      </w:divBdr>
      <w:divsChild>
        <w:div w:id="889651397">
          <w:marLeft w:val="0"/>
          <w:marRight w:val="0"/>
          <w:marTop w:val="0"/>
          <w:marBottom w:val="0"/>
          <w:divBdr>
            <w:top w:val="none" w:sz="0" w:space="0" w:color="auto"/>
            <w:left w:val="none" w:sz="0" w:space="0" w:color="auto"/>
            <w:bottom w:val="none" w:sz="0" w:space="0" w:color="auto"/>
            <w:right w:val="none" w:sz="0" w:space="0" w:color="auto"/>
          </w:divBdr>
        </w:div>
        <w:div w:id="354118691">
          <w:marLeft w:val="0"/>
          <w:marRight w:val="0"/>
          <w:marTop w:val="0"/>
          <w:marBottom w:val="0"/>
          <w:divBdr>
            <w:top w:val="none" w:sz="0" w:space="0" w:color="auto"/>
            <w:left w:val="none" w:sz="0" w:space="0" w:color="auto"/>
            <w:bottom w:val="none" w:sz="0" w:space="0" w:color="auto"/>
            <w:right w:val="none" w:sz="0" w:space="0" w:color="auto"/>
          </w:divBdr>
        </w:div>
        <w:div w:id="438454182">
          <w:marLeft w:val="0"/>
          <w:marRight w:val="0"/>
          <w:marTop w:val="0"/>
          <w:marBottom w:val="0"/>
          <w:divBdr>
            <w:top w:val="none" w:sz="0" w:space="0" w:color="auto"/>
            <w:left w:val="none" w:sz="0" w:space="0" w:color="auto"/>
            <w:bottom w:val="none" w:sz="0" w:space="0" w:color="auto"/>
            <w:right w:val="none" w:sz="0" w:space="0" w:color="auto"/>
          </w:divBdr>
        </w:div>
        <w:div w:id="1242787502">
          <w:marLeft w:val="0"/>
          <w:marRight w:val="0"/>
          <w:marTop w:val="0"/>
          <w:marBottom w:val="0"/>
          <w:divBdr>
            <w:top w:val="none" w:sz="0" w:space="0" w:color="auto"/>
            <w:left w:val="none" w:sz="0" w:space="0" w:color="auto"/>
            <w:bottom w:val="none" w:sz="0" w:space="0" w:color="auto"/>
            <w:right w:val="none" w:sz="0" w:space="0" w:color="auto"/>
          </w:divBdr>
        </w:div>
        <w:div w:id="594095829">
          <w:marLeft w:val="0"/>
          <w:marRight w:val="0"/>
          <w:marTop w:val="0"/>
          <w:marBottom w:val="0"/>
          <w:divBdr>
            <w:top w:val="none" w:sz="0" w:space="0" w:color="auto"/>
            <w:left w:val="none" w:sz="0" w:space="0" w:color="auto"/>
            <w:bottom w:val="none" w:sz="0" w:space="0" w:color="auto"/>
            <w:right w:val="none" w:sz="0" w:space="0" w:color="auto"/>
          </w:divBdr>
        </w:div>
        <w:div w:id="876429705">
          <w:marLeft w:val="0"/>
          <w:marRight w:val="0"/>
          <w:marTop w:val="0"/>
          <w:marBottom w:val="0"/>
          <w:divBdr>
            <w:top w:val="none" w:sz="0" w:space="0" w:color="auto"/>
            <w:left w:val="none" w:sz="0" w:space="0" w:color="auto"/>
            <w:bottom w:val="none" w:sz="0" w:space="0" w:color="auto"/>
            <w:right w:val="none" w:sz="0" w:space="0" w:color="auto"/>
          </w:divBdr>
        </w:div>
        <w:div w:id="932787889">
          <w:marLeft w:val="0"/>
          <w:marRight w:val="0"/>
          <w:marTop w:val="0"/>
          <w:marBottom w:val="0"/>
          <w:divBdr>
            <w:top w:val="none" w:sz="0" w:space="0" w:color="auto"/>
            <w:left w:val="none" w:sz="0" w:space="0" w:color="auto"/>
            <w:bottom w:val="none" w:sz="0" w:space="0" w:color="auto"/>
            <w:right w:val="none" w:sz="0" w:space="0" w:color="auto"/>
          </w:divBdr>
        </w:div>
        <w:div w:id="13271737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A941C-B9DB-5C42-B7AC-6B63F239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dc:creator>
  <cp:lastModifiedBy>Helen Hawkins</cp:lastModifiedBy>
  <cp:revision>9</cp:revision>
  <cp:lastPrinted>2019-04-04T16:11:00Z</cp:lastPrinted>
  <dcterms:created xsi:type="dcterms:W3CDTF">2021-02-09T09:54:00Z</dcterms:created>
  <dcterms:modified xsi:type="dcterms:W3CDTF">2021-11-18T12:24:00Z</dcterms:modified>
</cp:coreProperties>
</file>